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61E3" w14:textId="77777777" w:rsidR="00E61AB6" w:rsidRPr="009C4DB5" w:rsidRDefault="00E61AB6" w:rsidP="00C528B8">
      <w:pPr>
        <w:ind w:left="2880"/>
        <w:jc w:val="center"/>
        <w:rPr>
          <w:sz w:val="24"/>
        </w:rPr>
      </w:pPr>
      <w:r w:rsidRPr="009C4DB5">
        <w:rPr>
          <w:sz w:val="24"/>
        </w:rPr>
        <w:t>AVIZAT,</w:t>
      </w:r>
    </w:p>
    <w:p w14:paraId="63C82019" w14:textId="77777777" w:rsidR="00E61AB6" w:rsidRPr="009C4DB5" w:rsidRDefault="00E61AB6" w:rsidP="00C528B8">
      <w:pPr>
        <w:ind w:left="2880"/>
        <w:jc w:val="center"/>
        <w:rPr>
          <w:sz w:val="24"/>
        </w:rPr>
      </w:pPr>
      <w:r w:rsidRPr="009C4DB5">
        <w:rPr>
          <w:sz w:val="24"/>
        </w:rPr>
        <w:t xml:space="preserve">PRIMARUL </w:t>
      </w:r>
      <w:r w:rsidR="000175E0" w:rsidRPr="009C4DB5">
        <w:rPr>
          <w:sz w:val="24"/>
        </w:rPr>
        <w:t>COMUNEI BLĂGEȘTI</w:t>
      </w:r>
    </w:p>
    <w:p w14:paraId="0F8448BC" w14:textId="77777777" w:rsidR="00E61AB6" w:rsidRPr="009C4DB5" w:rsidRDefault="000175E0" w:rsidP="00C528B8">
      <w:pPr>
        <w:ind w:left="2880"/>
        <w:jc w:val="center"/>
        <w:rPr>
          <w:sz w:val="24"/>
        </w:rPr>
      </w:pPr>
      <w:r w:rsidRPr="009C4DB5">
        <w:rPr>
          <w:sz w:val="24"/>
        </w:rPr>
        <w:t>LAURENȚIU MUNTEANU</w:t>
      </w:r>
    </w:p>
    <w:p w14:paraId="60E70C1E" w14:textId="77777777" w:rsidR="00E61AB6" w:rsidRPr="009C4DB5" w:rsidRDefault="00E61AB6" w:rsidP="00C528B8">
      <w:pPr>
        <w:ind w:left="2880"/>
        <w:jc w:val="center"/>
        <w:rPr>
          <w:sz w:val="24"/>
        </w:rPr>
      </w:pPr>
    </w:p>
    <w:p w14:paraId="1AC8C11A" w14:textId="77777777" w:rsidR="00981245" w:rsidRPr="009C4DB5" w:rsidRDefault="00981245" w:rsidP="00C528B8">
      <w:pPr>
        <w:ind w:right="5335"/>
        <w:jc w:val="center"/>
        <w:rPr>
          <w:sz w:val="24"/>
        </w:rPr>
      </w:pPr>
      <w:r w:rsidRPr="009C4DB5">
        <w:rPr>
          <w:sz w:val="24"/>
        </w:rPr>
        <w:t>România</w:t>
      </w:r>
    </w:p>
    <w:p w14:paraId="22A4D2FF" w14:textId="77777777" w:rsidR="00981245" w:rsidRPr="009C4DB5" w:rsidRDefault="00981245" w:rsidP="00C528B8">
      <w:pPr>
        <w:ind w:right="5335"/>
        <w:jc w:val="center"/>
        <w:rPr>
          <w:sz w:val="24"/>
        </w:rPr>
      </w:pPr>
      <w:r w:rsidRPr="009C4DB5">
        <w:rPr>
          <w:sz w:val="24"/>
        </w:rPr>
        <w:t>Judeţul Bacău</w:t>
      </w:r>
    </w:p>
    <w:p w14:paraId="283F3E3B" w14:textId="503E8D31" w:rsidR="00BD47A1" w:rsidRPr="009C4DB5" w:rsidRDefault="00A455BE" w:rsidP="00C528B8">
      <w:pPr>
        <w:ind w:right="5335"/>
        <w:jc w:val="center"/>
        <w:rPr>
          <w:sz w:val="24"/>
        </w:rPr>
      </w:pPr>
      <w:r w:rsidRPr="009C4DB5">
        <w:rPr>
          <w:sz w:val="24"/>
        </w:rPr>
        <w:t>Consiliul Local Blăgești</w:t>
      </w:r>
    </w:p>
    <w:p w14:paraId="0D45338B" w14:textId="36CE9FD5" w:rsidR="00C1092D" w:rsidRPr="009C4DB5" w:rsidRDefault="00981245" w:rsidP="00C528B8">
      <w:pPr>
        <w:ind w:right="5335"/>
        <w:jc w:val="center"/>
        <w:rPr>
          <w:sz w:val="24"/>
        </w:rPr>
      </w:pPr>
      <w:r w:rsidRPr="009C4DB5">
        <w:rPr>
          <w:sz w:val="24"/>
        </w:rPr>
        <w:t xml:space="preserve">Nr. </w:t>
      </w:r>
      <w:r w:rsidR="009C4DB5" w:rsidRPr="009C4DB5">
        <w:rPr>
          <w:sz w:val="24"/>
        </w:rPr>
        <w:t>7497</w:t>
      </w:r>
      <w:r w:rsidR="003D4F96" w:rsidRPr="009C4DB5">
        <w:rPr>
          <w:sz w:val="24"/>
        </w:rPr>
        <w:t xml:space="preserve"> </w:t>
      </w:r>
      <w:r w:rsidRPr="009C4DB5">
        <w:rPr>
          <w:sz w:val="24"/>
        </w:rPr>
        <w:t xml:space="preserve">din </w:t>
      </w:r>
      <w:r w:rsidR="00987604" w:rsidRPr="009C4DB5">
        <w:rPr>
          <w:sz w:val="24"/>
        </w:rPr>
        <w:t>19</w:t>
      </w:r>
      <w:r w:rsidR="003D4F96" w:rsidRPr="009C4DB5">
        <w:rPr>
          <w:sz w:val="24"/>
        </w:rPr>
        <w:t>.0</w:t>
      </w:r>
      <w:r w:rsidR="00C528B8" w:rsidRPr="009C4DB5">
        <w:rPr>
          <w:sz w:val="24"/>
        </w:rPr>
        <w:t>8</w:t>
      </w:r>
      <w:r w:rsidR="003D4F96" w:rsidRPr="009C4DB5">
        <w:rPr>
          <w:sz w:val="24"/>
        </w:rPr>
        <w:t>.</w:t>
      </w:r>
      <w:r w:rsidRPr="009C4DB5">
        <w:rPr>
          <w:sz w:val="24"/>
        </w:rPr>
        <w:t>20</w:t>
      </w:r>
      <w:r w:rsidR="00C528B8" w:rsidRPr="009C4DB5">
        <w:rPr>
          <w:sz w:val="24"/>
        </w:rPr>
        <w:t>2</w:t>
      </w:r>
      <w:r w:rsidR="00987604" w:rsidRPr="009C4DB5">
        <w:rPr>
          <w:sz w:val="24"/>
        </w:rPr>
        <w:t>2</w:t>
      </w:r>
    </w:p>
    <w:p w14:paraId="559A68DB" w14:textId="77777777" w:rsidR="00A455BE" w:rsidRPr="009C4DB5" w:rsidRDefault="00A455BE" w:rsidP="00C528B8">
      <w:pPr>
        <w:ind w:right="5335"/>
        <w:jc w:val="center"/>
        <w:rPr>
          <w:sz w:val="24"/>
        </w:rPr>
      </w:pPr>
      <w:r w:rsidRPr="009C4DB5">
        <w:rPr>
          <w:sz w:val="24"/>
        </w:rPr>
        <w:t>Primăria Comunei Blăgești</w:t>
      </w:r>
    </w:p>
    <w:p w14:paraId="32D71830" w14:textId="77777777" w:rsidR="006E1BDF" w:rsidRPr="009C4DB5" w:rsidRDefault="006E1BDF" w:rsidP="00C528B8">
      <w:pPr>
        <w:ind w:right="5335"/>
        <w:jc w:val="center"/>
        <w:rPr>
          <w:sz w:val="24"/>
        </w:rPr>
      </w:pPr>
    </w:p>
    <w:p w14:paraId="00C7C83A" w14:textId="77777777" w:rsidR="006E1BDF" w:rsidRPr="009C4DB5" w:rsidRDefault="006E1BDF" w:rsidP="00C528B8">
      <w:pPr>
        <w:ind w:right="5335"/>
        <w:jc w:val="center"/>
        <w:rPr>
          <w:sz w:val="24"/>
        </w:rPr>
      </w:pPr>
    </w:p>
    <w:p w14:paraId="0B5903EF" w14:textId="77777777" w:rsidR="00696A7C" w:rsidRPr="009C4DB5" w:rsidRDefault="00285AE1" w:rsidP="00C528B8">
      <w:pPr>
        <w:jc w:val="center"/>
        <w:rPr>
          <w:sz w:val="24"/>
        </w:rPr>
      </w:pPr>
      <w:r w:rsidRPr="009C4DB5">
        <w:rPr>
          <w:sz w:val="24"/>
        </w:rPr>
        <w:t>RAPORTUL INFORMĂRII ȘI CONSULTĂRII PUBLICULUI</w:t>
      </w:r>
    </w:p>
    <w:p w14:paraId="70F89767" w14:textId="14F49305" w:rsidR="00BD47A1" w:rsidRPr="009C4DB5" w:rsidRDefault="00A455BE" w:rsidP="00C528B8">
      <w:pPr>
        <w:jc w:val="center"/>
        <w:rPr>
          <w:sz w:val="24"/>
        </w:rPr>
      </w:pPr>
      <w:r w:rsidRPr="009C4DB5">
        <w:rPr>
          <w:sz w:val="24"/>
        </w:rPr>
        <w:t>referitor la</w:t>
      </w:r>
    </w:p>
    <w:p w14:paraId="011A573C" w14:textId="77777777" w:rsidR="00A455BE" w:rsidRPr="009C4DB5" w:rsidRDefault="00696A7C" w:rsidP="00C528B8">
      <w:pPr>
        <w:jc w:val="center"/>
        <w:rPr>
          <w:sz w:val="24"/>
        </w:rPr>
      </w:pPr>
      <w:r w:rsidRPr="009C4DB5">
        <w:rPr>
          <w:sz w:val="24"/>
        </w:rPr>
        <w:t xml:space="preserve"> elaborarea Planul Urbanistic Zonal </w:t>
      </w:r>
    </w:p>
    <w:p w14:paraId="1B967405" w14:textId="77777777" w:rsidR="00987604" w:rsidRPr="009C4DB5" w:rsidRDefault="00A455BE" w:rsidP="00987604">
      <w:pPr>
        <w:jc w:val="center"/>
        <w:rPr>
          <w:sz w:val="24"/>
          <w:lang w:eastAsia="ro-RO"/>
        </w:rPr>
      </w:pPr>
      <w:r w:rsidRPr="009C4DB5">
        <w:rPr>
          <w:sz w:val="24"/>
        </w:rPr>
        <w:t>„</w:t>
      </w:r>
      <w:r w:rsidR="00987604" w:rsidRPr="009C4DB5">
        <w:rPr>
          <w:sz w:val="24"/>
          <w:lang w:eastAsia="ro-RO"/>
        </w:rPr>
        <w:t>Construire parc eolian 0,45 mw, com. Blăgești, sat Blăgești, jud. Bacău – construire rețea de descărcare energie electrică 20 kv in punct de conexiune, construirea drumurilor de acces din drumul de exploatare, construire platforme macara, modernizare drumuri, organizare de șantier”</w:t>
      </w:r>
    </w:p>
    <w:p w14:paraId="0E8D0F35" w14:textId="69D6B784" w:rsidR="00981245" w:rsidRPr="009C4DB5" w:rsidRDefault="00987604" w:rsidP="00987604">
      <w:pPr>
        <w:jc w:val="center"/>
        <w:rPr>
          <w:sz w:val="24"/>
        </w:rPr>
      </w:pPr>
      <w:r w:rsidRPr="009C4DB5">
        <w:rPr>
          <w:sz w:val="24"/>
          <w:lang w:eastAsia="ro-RO"/>
        </w:rPr>
        <w:t xml:space="preserve"> inițiat de investitorul privat S.C. WPN S.R.L.</w:t>
      </w:r>
    </w:p>
    <w:p w14:paraId="2737FB66" w14:textId="77777777" w:rsidR="006E1BDF" w:rsidRPr="009C4DB5" w:rsidRDefault="006E1BDF" w:rsidP="00C528B8">
      <w:pPr>
        <w:jc w:val="center"/>
        <w:rPr>
          <w:sz w:val="24"/>
        </w:rPr>
      </w:pPr>
    </w:p>
    <w:p w14:paraId="29B4448F" w14:textId="77777777" w:rsidR="00B9605F" w:rsidRPr="009C4DB5" w:rsidRDefault="00B9605F" w:rsidP="00C528B8">
      <w:pPr>
        <w:ind w:firstLine="700"/>
        <w:jc w:val="both"/>
        <w:rPr>
          <w:sz w:val="24"/>
        </w:rPr>
      </w:pPr>
      <w:r w:rsidRPr="009C4DB5">
        <w:rPr>
          <w:sz w:val="24"/>
        </w:rPr>
        <w:t>Document elaborat în conformitate cu Ordinul nr. 2701/30.12.2010 emis de Ministerul Dezvoltării Regionale și Turismului pentru aprobarea Metodologiei de informare şi consultare a publicului cu privire la elaborarea sau revizuirea planurilor de amenajare a teritoriului şi de urbanism și Regulamentul local referitor la implicarea publicului în elaborarea sau revizuirea planurilor de urbanism sau de amenajare a teritoriului aprobat prin Hotărârea Consiliului Local al comunei Blăgești nr. 37/28.08.2013</w:t>
      </w:r>
      <w:r w:rsidR="001B1A9C" w:rsidRPr="009C4DB5">
        <w:rPr>
          <w:sz w:val="24"/>
        </w:rPr>
        <w:t>.</w:t>
      </w:r>
    </w:p>
    <w:p w14:paraId="34875BFD" w14:textId="691E634C" w:rsidR="001B1A9C" w:rsidRPr="009C4DB5" w:rsidRDefault="001B1A9C" w:rsidP="00C528B8">
      <w:pPr>
        <w:ind w:firstLine="700"/>
        <w:jc w:val="both"/>
        <w:rPr>
          <w:sz w:val="24"/>
        </w:rPr>
      </w:pPr>
      <w:r w:rsidRPr="009C4DB5">
        <w:rPr>
          <w:sz w:val="24"/>
        </w:rPr>
        <w:t xml:space="preserve">Procesul de informare și consultare a publicului s-a desfășurat în conformitate cu </w:t>
      </w:r>
      <w:r w:rsidR="0038159E" w:rsidRPr="009C4DB5">
        <w:rPr>
          <w:sz w:val="24"/>
        </w:rPr>
        <w:t xml:space="preserve">planificarea stabilită prin </w:t>
      </w:r>
      <w:r w:rsidRPr="009C4DB5">
        <w:rPr>
          <w:sz w:val="24"/>
        </w:rPr>
        <w:t>documentul de planificare a procesului de participare a publicului</w:t>
      </w:r>
      <w:r w:rsidR="0038159E" w:rsidRPr="009C4DB5">
        <w:rPr>
          <w:sz w:val="24"/>
        </w:rPr>
        <w:t xml:space="preserve"> la elaborarea Planului Urbanistic Zonal</w:t>
      </w:r>
      <w:r w:rsidRPr="009C4DB5">
        <w:rPr>
          <w:sz w:val="24"/>
        </w:rPr>
        <w:t xml:space="preserve">, document înregistrat la Primăria Comunei Blăgești sub nr. </w:t>
      </w:r>
      <w:r w:rsidR="00A455BE" w:rsidRPr="009C4DB5">
        <w:rPr>
          <w:sz w:val="24"/>
        </w:rPr>
        <w:t>6587</w:t>
      </w:r>
      <w:r w:rsidRPr="009C4DB5">
        <w:rPr>
          <w:sz w:val="24"/>
        </w:rPr>
        <w:t xml:space="preserve"> din </w:t>
      </w:r>
      <w:r w:rsidR="00A455BE" w:rsidRPr="009C4DB5">
        <w:rPr>
          <w:sz w:val="24"/>
        </w:rPr>
        <w:t>23</w:t>
      </w:r>
      <w:r w:rsidRPr="009C4DB5">
        <w:rPr>
          <w:sz w:val="24"/>
        </w:rPr>
        <w:t>.0</w:t>
      </w:r>
      <w:r w:rsidR="00A455BE" w:rsidRPr="009C4DB5">
        <w:rPr>
          <w:sz w:val="24"/>
        </w:rPr>
        <w:t>8</w:t>
      </w:r>
      <w:r w:rsidRPr="009C4DB5">
        <w:rPr>
          <w:sz w:val="24"/>
        </w:rPr>
        <w:t>.20</w:t>
      </w:r>
      <w:r w:rsidR="00A455BE" w:rsidRPr="009C4DB5">
        <w:rPr>
          <w:sz w:val="24"/>
        </w:rPr>
        <w:t>21</w:t>
      </w:r>
      <w:r w:rsidR="0038159E" w:rsidRPr="009C4DB5">
        <w:rPr>
          <w:sz w:val="24"/>
        </w:rPr>
        <w:t>, astfel:</w:t>
      </w:r>
    </w:p>
    <w:p w14:paraId="47E0BDC5" w14:textId="29393337" w:rsidR="0038159E" w:rsidRPr="009C4DB5" w:rsidRDefault="0038159E" w:rsidP="00C528B8">
      <w:pPr>
        <w:pStyle w:val="ListParagraph"/>
        <w:numPr>
          <w:ilvl w:val="0"/>
          <w:numId w:val="28"/>
        </w:numPr>
        <w:ind w:left="360"/>
        <w:jc w:val="both"/>
        <w:rPr>
          <w:sz w:val="24"/>
        </w:rPr>
      </w:pPr>
      <w:r w:rsidRPr="009C4DB5">
        <w:rPr>
          <w:sz w:val="24"/>
          <w:lang w:eastAsia="ro-RO"/>
        </w:rPr>
        <w:t>Intenți</w:t>
      </w:r>
      <w:r w:rsidR="00146BE4" w:rsidRPr="009C4DB5">
        <w:rPr>
          <w:sz w:val="24"/>
          <w:lang w:eastAsia="ro-RO"/>
        </w:rPr>
        <w:t>a</w:t>
      </w:r>
      <w:r w:rsidRPr="009C4DB5">
        <w:rPr>
          <w:sz w:val="24"/>
          <w:lang w:eastAsia="ro-RO"/>
        </w:rPr>
        <w:t xml:space="preserve"> De Elaborare Plan Urbanistic Zonal </w:t>
      </w:r>
      <w:r w:rsidRPr="009C4DB5">
        <w:rPr>
          <w:sz w:val="24"/>
        </w:rPr>
        <w:t>a fost a</w:t>
      </w:r>
      <w:r w:rsidR="00146BE4" w:rsidRPr="009C4DB5">
        <w:rPr>
          <w:sz w:val="24"/>
        </w:rPr>
        <w:t xml:space="preserve">nunțată prin afișare </w:t>
      </w:r>
      <w:r w:rsidRPr="009C4DB5">
        <w:rPr>
          <w:sz w:val="24"/>
        </w:rPr>
        <w:t>la sediul U.A.T. Comuna Blăgești</w:t>
      </w:r>
      <w:r w:rsidR="00146BE4" w:rsidRPr="009C4DB5">
        <w:rPr>
          <w:sz w:val="24"/>
        </w:rPr>
        <w:t xml:space="preserve">, prin publicare </w:t>
      </w:r>
      <w:r w:rsidR="00146BE4" w:rsidRPr="009C4DB5">
        <w:rPr>
          <w:sz w:val="24"/>
          <w:lang w:eastAsia="ro-RO"/>
        </w:rPr>
        <w:t xml:space="preserve">pe situl </w:t>
      </w:r>
      <w:hyperlink r:id="rId6" w:history="1">
        <w:r w:rsidR="00146BE4" w:rsidRPr="009C4DB5">
          <w:rPr>
            <w:rStyle w:val="Hyperlink"/>
            <w:color w:val="auto"/>
            <w:sz w:val="24"/>
            <w:lang w:eastAsia="ro-RO"/>
          </w:rPr>
          <w:t>http://www.primaria-blagesti.net</w:t>
        </w:r>
      </w:hyperlink>
      <w:r w:rsidR="00146BE4" w:rsidRPr="009C4DB5">
        <w:rPr>
          <w:rStyle w:val="Hyperlink"/>
          <w:color w:val="auto"/>
          <w:sz w:val="24"/>
          <w:u w:val="none"/>
          <w:lang w:eastAsia="ro-RO"/>
        </w:rPr>
        <w:t>, prin</w:t>
      </w:r>
      <w:r w:rsidR="00146BE4" w:rsidRPr="009C4DB5">
        <w:rPr>
          <w:sz w:val="24"/>
          <w:lang w:eastAsia="ro-RO"/>
        </w:rPr>
        <w:t xml:space="preserve"> publicare în presa locală </w:t>
      </w:r>
      <w:r w:rsidR="00146BE4" w:rsidRPr="009C4DB5">
        <w:rPr>
          <w:rStyle w:val="Hyperlink"/>
          <w:color w:val="auto"/>
          <w:sz w:val="24"/>
          <w:u w:val="none"/>
          <w:lang w:eastAsia="ro-RO"/>
        </w:rPr>
        <w:t xml:space="preserve">și </w:t>
      </w:r>
      <w:r w:rsidR="00146BE4" w:rsidRPr="009C4DB5">
        <w:rPr>
          <w:sz w:val="24"/>
        </w:rPr>
        <w:t>prin panou rezistent la intemperii montat în zona de studiu</w:t>
      </w:r>
      <w:r w:rsidRPr="009C4DB5">
        <w:rPr>
          <w:sz w:val="24"/>
        </w:rPr>
        <w:t>, conform proces</w:t>
      </w:r>
      <w:r w:rsidR="00A455BE" w:rsidRPr="009C4DB5">
        <w:rPr>
          <w:sz w:val="24"/>
        </w:rPr>
        <w:t>ului</w:t>
      </w:r>
      <w:r w:rsidRPr="009C4DB5">
        <w:rPr>
          <w:sz w:val="24"/>
        </w:rPr>
        <w:t xml:space="preserve"> verbal de afișare nr. </w:t>
      </w:r>
      <w:r w:rsidR="00A455BE" w:rsidRPr="009C4DB5">
        <w:rPr>
          <w:sz w:val="24"/>
        </w:rPr>
        <w:t>6597</w:t>
      </w:r>
      <w:r w:rsidR="00146BE4" w:rsidRPr="009C4DB5">
        <w:rPr>
          <w:sz w:val="24"/>
        </w:rPr>
        <w:t>/</w:t>
      </w:r>
      <w:r w:rsidR="00A455BE" w:rsidRPr="009C4DB5">
        <w:rPr>
          <w:sz w:val="24"/>
        </w:rPr>
        <w:t>23.08.2021</w:t>
      </w:r>
      <w:r w:rsidR="00F66BC3" w:rsidRPr="009C4DB5">
        <w:rPr>
          <w:sz w:val="24"/>
        </w:rPr>
        <w:t>,</w:t>
      </w:r>
      <w:r w:rsidR="00146BE4" w:rsidRPr="009C4DB5">
        <w:rPr>
          <w:sz w:val="24"/>
        </w:rPr>
        <w:t xml:space="preserve"> extraselor din cotidianul local</w:t>
      </w:r>
      <w:r w:rsidR="00913957" w:rsidRPr="009C4DB5">
        <w:rPr>
          <w:sz w:val="24"/>
        </w:rPr>
        <w:t>,</w:t>
      </w:r>
      <w:r w:rsidR="00146BE4" w:rsidRPr="009C4DB5">
        <w:rPr>
          <w:sz w:val="24"/>
        </w:rPr>
        <w:t xml:space="preserve"> </w:t>
      </w:r>
      <w:r w:rsidR="00F66BC3" w:rsidRPr="009C4DB5">
        <w:rPr>
          <w:sz w:val="24"/>
        </w:rPr>
        <w:t>listării din site</w:t>
      </w:r>
      <w:r w:rsidR="007E784E" w:rsidRPr="009C4DB5">
        <w:rPr>
          <w:sz w:val="24"/>
        </w:rPr>
        <w:t>;</w:t>
      </w:r>
    </w:p>
    <w:p w14:paraId="13DD05A3" w14:textId="1260643C" w:rsidR="00913957" w:rsidRPr="009C4DB5" w:rsidRDefault="00AE60C3" w:rsidP="00C528B8">
      <w:pPr>
        <w:pStyle w:val="ListParagraph"/>
        <w:numPr>
          <w:ilvl w:val="0"/>
          <w:numId w:val="28"/>
        </w:numPr>
        <w:ind w:left="360"/>
        <w:jc w:val="both"/>
        <w:rPr>
          <w:sz w:val="24"/>
        </w:rPr>
      </w:pPr>
      <w:r w:rsidRPr="009C4DB5">
        <w:rPr>
          <w:sz w:val="24"/>
          <w:lang w:eastAsia="ro-RO"/>
        </w:rPr>
        <w:t>Consultare</w:t>
      </w:r>
      <w:r w:rsidR="00913957" w:rsidRPr="009C4DB5">
        <w:rPr>
          <w:sz w:val="24"/>
          <w:lang w:eastAsia="ro-RO"/>
        </w:rPr>
        <w:t>a</w:t>
      </w:r>
      <w:r w:rsidRPr="009C4DB5">
        <w:rPr>
          <w:sz w:val="24"/>
          <w:lang w:eastAsia="ro-RO"/>
        </w:rPr>
        <w:t xml:space="preserve"> Asupra Propunerilor Preliminare Plan Urbanistic Zonal „Zona Unități Zootehnice”</w:t>
      </w:r>
      <w:r w:rsidRPr="009C4DB5">
        <w:rPr>
          <w:sz w:val="24"/>
        </w:rPr>
        <w:t xml:space="preserve"> a fost </w:t>
      </w:r>
      <w:r w:rsidR="00913957" w:rsidRPr="009C4DB5">
        <w:rPr>
          <w:sz w:val="24"/>
        </w:rPr>
        <w:t xml:space="preserve">anunțată </w:t>
      </w:r>
      <w:r w:rsidR="00A455BE" w:rsidRPr="009C4DB5">
        <w:rPr>
          <w:sz w:val="24"/>
        </w:rPr>
        <w:t xml:space="preserve">prin afișare la sediul U.A.T. Comuna Blăgești, prin publicare </w:t>
      </w:r>
      <w:r w:rsidR="00A455BE" w:rsidRPr="009C4DB5">
        <w:rPr>
          <w:sz w:val="24"/>
          <w:lang w:eastAsia="ro-RO"/>
        </w:rPr>
        <w:t xml:space="preserve">pe situl </w:t>
      </w:r>
      <w:hyperlink r:id="rId7" w:history="1">
        <w:r w:rsidR="00A455BE" w:rsidRPr="009C4DB5">
          <w:rPr>
            <w:rStyle w:val="Hyperlink"/>
            <w:color w:val="auto"/>
            <w:sz w:val="24"/>
            <w:lang w:eastAsia="ro-RO"/>
          </w:rPr>
          <w:t>http://www.primaria-blagesti.net</w:t>
        </w:r>
      </w:hyperlink>
      <w:r w:rsidR="00A455BE" w:rsidRPr="009C4DB5">
        <w:rPr>
          <w:rStyle w:val="Hyperlink"/>
          <w:color w:val="auto"/>
          <w:sz w:val="24"/>
          <w:u w:val="none"/>
          <w:lang w:eastAsia="ro-RO"/>
        </w:rPr>
        <w:t>, prin</w:t>
      </w:r>
      <w:r w:rsidR="00A455BE" w:rsidRPr="009C4DB5">
        <w:rPr>
          <w:sz w:val="24"/>
          <w:lang w:eastAsia="ro-RO"/>
        </w:rPr>
        <w:t xml:space="preserve"> publicare în presa locală </w:t>
      </w:r>
      <w:r w:rsidR="00A455BE" w:rsidRPr="009C4DB5">
        <w:rPr>
          <w:rStyle w:val="Hyperlink"/>
          <w:color w:val="auto"/>
          <w:sz w:val="24"/>
          <w:u w:val="none"/>
          <w:lang w:eastAsia="ro-RO"/>
        </w:rPr>
        <w:t xml:space="preserve">și </w:t>
      </w:r>
      <w:r w:rsidR="00A455BE" w:rsidRPr="009C4DB5">
        <w:rPr>
          <w:sz w:val="24"/>
        </w:rPr>
        <w:t>prin panou rezistent la intemperii montat în zona de studiu, conform procesului verbal de afișare nr. 6597/23.08.2021, extraselor din cotidianul local, listării din site</w:t>
      </w:r>
      <w:r w:rsidR="00913957" w:rsidRPr="009C4DB5">
        <w:rPr>
          <w:sz w:val="24"/>
        </w:rPr>
        <w:t>;</w:t>
      </w:r>
    </w:p>
    <w:p w14:paraId="3BC00E21" w14:textId="77777777" w:rsidR="001B1A9C" w:rsidRPr="009C4DB5" w:rsidRDefault="001B1A9C" w:rsidP="00C528B8">
      <w:pPr>
        <w:ind w:firstLine="700"/>
        <w:jc w:val="both"/>
        <w:rPr>
          <w:sz w:val="24"/>
        </w:rPr>
      </w:pPr>
    </w:p>
    <w:p w14:paraId="51EAE306" w14:textId="77777777" w:rsidR="00913957" w:rsidRPr="009C4DB5" w:rsidRDefault="00913957" w:rsidP="00C528B8">
      <w:pPr>
        <w:autoSpaceDE w:val="0"/>
        <w:autoSpaceDN w:val="0"/>
        <w:adjustRightInd w:val="0"/>
        <w:jc w:val="both"/>
        <w:rPr>
          <w:sz w:val="24"/>
        </w:rPr>
      </w:pPr>
      <w:r w:rsidRPr="009C4DB5">
        <w:rPr>
          <w:sz w:val="24"/>
        </w:rPr>
        <w:t>Detalii privind tehnicile şi metodele utilizate de solicitant pentru a informa şi a consulta publicul:</w:t>
      </w:r>
    </w:p>
    <w:p w14:paraId="3B14519E" w14:textId="77777777" w:rsidR="00913957" w:rsidRPr="009C4DB5" w:rsidRDefault="00913957" w:rsidP="00C528B8">
      <w:pPr>
        <w:autoSpaceDE w:val="0"/>
        <w:autoSpaceDN w:val="0"/>
        <w:adjustRightInd w:val="0"/>
        <w:jc w:val="both"/>
        <w:rPr>
          <w:sz w:val="24"/>
        </w:rPr>
      </w:pPr>
    </w:p>
    <w:p w14:paraId="45A937BD" w14:textId="77777777" w:rsidR="00A455BE" w:rsidRPr="009C4DB5" w:rsidRDefault="00BD47A1" w:rsidP="00C528B8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4"/>
        </w:rPr>
      </w:pPr>
      <w:r w:rsidRPr="009C4DB5">
        <w:rPr>
          <w:sz w:val="24"/>
        </w:rPr>
        <w:t>conţinutul, datele de transmitere prin poştă şi numărul trimiterilor poştale, inclusiv scrisori, invitaţii la întâlniri, buletine informative şi alte publicaţii</w:t>
      </w:r>
      <w:r w:rsidR="00A455BE" w:rsidRPr="009C4DB5">
        <w:rPr>
          <w:sz w:val="24"/>
        </w:rPr>
        <w:t>:</w:t>
      </w:r>
    </w:p>
    <w:p w14:paraId="70806EAD" w14:textId="5DF408D4" w:rsidR="00BD47A1" w:rsidRPr="009C4DB5" w:rsidRDefault="00A455BE" w:rsidP="00E5283C">
      <w:pPr>
        <w:pStyle w:val="ListParagraph"/>
        <w:numPr>
          <w:ilvl w:val="1"/>
          <w:numId w:val="30"/>
        </w:numPr>
        <w:autoSpaceDE w:val="0"/>
        <w:autoSpaceDN w:val="0"/>
        <w:adjustRightInd w:val="0"/>
        <w:jc w:val="both"/>
        <w:rPr>
          <w:sz w:val="24"/>
        </w:rPr>
      </w:pPr>
      <w:r w:rsidRPr="009C4DB5">
        <w:rPr>
          <w:sz w:val="24"/>
        </w:rPr>
        <w:t>Conținut</w:t>
      </w:r>
      <w:r w:rsidR="00D66F7A" w:rsidRPr="009C4DB5">
        <w:rPr>
          <w:sz w:val="24"/>
        </w:rPr>
        <w:t>:</w:t>
      </w:r>
      <w:r w:rsidR="00FC54B8" w:rsidRPr="009C4DB5">
        <w:rPr>
          <w:sz w:val="24"/>
        </w:rPr>
        <w:t xml:space="preserve"> </w:t>
      </w:r>
      <w:r w:rsidR="00D66F7A" w:rsidRPr="009C4DB5">
        <w:rPr>
          <w:sz w:val="24"/>
        </w:rPr>
        <w:t>„</w:t>
      </w:r>
      <w:r w:rsidR="009C4DB5" w:rsidRPr="009C4DB5">
        <w:rPr>
          <w:i/>
          <w:iCs/>
          <w:sz w:val="24"/>
        </w:rPr>
        <w:t>Primăria Comunei Blăgești, anunță intenţia de elaborare a Planului Urbanistic Zonal „Construire parc eolian 0,45 mw, com. Blăgești, sat Blăgești, jud. Bacău – construire rețea de descărcare energie electrică 20 kv in punct de conexiune, construirea drumurilor de acces din drumul de exploatare, construire platforme macara, modernizare drumuri, organizare de șantier”.</w:t>
      </w:r>
      <w:r w:rsidR="009C4DB5" w:rsidRPr="009C4DB5">
        <w:rPr>
          <w:i/>
          <w:iCs/>
          <w:sz w:val="24"/>
        </w:rPr>
        <w:t xml:space="preserve"> </w:t>
      </w:r>
      <w:r w:rsidR="009C4DB5" w:rsidRPr="009C4DB5">
        <w:rPr>
          <w:i/>
          <w:iCs/>
          <w:sz w:val="24"/>
        </w:rPr>
        <w:t>Argumentare: Este necesară schimbarea parțială a funcțiunii terenului de amplasament în vederea realizării obiectivelor propuse.</w:t>
      </w:r>
      <w:r w:rsidR="009C4DB5" w:rsidRPr="009C4DB5">
        <w:rPr>
          <w:i/>
          <w:iCs/>
          <w:sz w:val="24"/>
        </w:rPr>
        <w:t xml:space="preserve"> </w:t>
      </w:r>
      <w:r w:rsidR="009C4DB5" w:rsidRPr="009C4DB5">
        <w:rPr>
          <w:i/>
          <w:iCs/>
          <w:sz w:val="24"/>
        </w:rPr>
        <w:t>Iniţiator: S.C. WPN S.R.L.</w:t>
      </w:r>
      <w:r w:rsidR="009C4DB5" w:rsidRPr="009C4DB5">
        <w:rPr>
          <w:i/>
          <w:iCs/>
          <w:sz w:val="24"/>
        </w:rPr>
        <w:t xml:space="preserve"> </w:t>
      </w:r>
      <w:r w:rsidR="009C4DB5" w:rsidRPr="009C4DB5">
        <w:rPr>
          <w:i/>
          <w:iCs/>
          <w:sz w:val="24"/>
        </w:rPr>
        <w:t>Publicul este invitat să transmită observaţii şi propuneri  privind intenţia de elaborare a planului urbanistic zonal în termen de 7 zile de la data publicării acestui anunț.</w:t>
      </w:r>
      <w:r w:rsidR="009C4DB5" w:rsidRPr="009C4DB5">
        <w:rPr>
          <w:i/>
          <w:iCs/>
          <w:sz w:val="24"/>
        </w:rPr>
        <w:t xml:space="preserve"> </w:t>
      </w:r>
      <w:r w:rsidR="009C4DB5" w:rsidRPr="009C4DB5">
        <w:rPr>
          <w:i/>
          <w:iCs/>
          <w:sz w:val="24"/>
        </w:rPr>
        <w:t xml:space="preserve">Persoana responsabilă cu informarea şi consultarea publicului: Oprea Gheorghe-Daniel, adresa: str. Aleea Școlii nr. 1, sat Blăgești, com. Blăgești, jud. Bacău,   telefon 0234.268.010, e-mail primaria_blagesti@yahoo.com; Observaţiile sunt necesare în vederea stabilirii cerinţelor de elaborare. Răspunsul la observaţiile transmise va fi publicat pe pagina de </w:t>
      </w:r>
      <w:r w:rsidR="009C4DB5" w:rsidRPr="009C4DB5">
        <w:rPr>
          <w:i/>
          <w:iCs/>
          <w:sz w:val="24"/>
        </w:rPr>
        <w:lastRenderedPageBreak/>
        <w:t>internet www.primaria-blagesti.net începând cu a 8-a zi de la data publicării acestui anunț, timp de 3 zile; Etapele preconizate pentru consultarea publicului până la aprobarea planului: (metoda/scopul/perioada) publicare anunț  / informare și consultare / luna I, din ziua 1 până în ziua 7; notificare în scris proprietari teren / informare / luna I, între ziua 2 și ziua 3; publicare pe pagina de internet www.primaria-blagesti.net şi la sediul Primăriei Blăgești a rezultatelor informării şi consultării, a observaţiilor şi sugestiilor publicului şi a răspunsului la acestea / informare / luna I, ziua a 8-a; informare în scris a proprietarilor ale căror imobile sunt direct afectate de propunerile PUZ şi care au trimis opinii, cu privire la observaţiile  primite şi răspunsul argumentat la acestea / informare / luna I, ziua a 8-a.</w:t>
      </w:r>
      <w:r w:rsidR="00D66F7A" w:rsidRPr="009C4DB5">
        <w:rPr>
          <w:i/>
          <w:iCs/>
          <w:sz w:val="24"/>
        </w:rPr>
        <w:t>”</w:t>
      </w:r>
      <w:r w:rsidR="00BD47A1" w:rsidRPr="009C4DB5">
        <w:rPr>
          <w:sz w:val="24"/>
        </w:rPr>
        <w:t>;</w:t>
      </w:r>
    </w:p>
    <w:p w14:paraId="7E2F8D53" w14:textId="258E9749" w:rsidR="00D66F7A" w:rsidRPr="009C4DB5" w:rsidRDefault="00D66F7A" w:rsidP="00C528B8">
      <w:pPr>
        <w:pStyle w:val="ListParagraph"/>
        <w:numPr>
          <w:ilvl w:val="1"/>
          <w:numId w:val="30"/>
        </w:numPr>
        <w:autoSpaceDE w:val="0"/>
        <w:autoSpaceDN w:val="0"/>
        <w:adjustRightInd w:val="0"/>
        <w:jc w:val="both"/>
        <w:rPr>
          <w:sz w:val="24"/>
        </w:rPr>
      </w:pPr>
      <w:r w:rsidRPr="009C4DB5">
        <w:rPr>
          <w:sz w:val="24"/>
        </w:rPr>
        <w:t>datele de transmitere prin poștă:</w:t>
      </w:r>
    </w:p>
    <w:p w14:paraId="6A4E8463" w14:textId="43DB35F3" w:rsidR="00D66F7A" w:rsidRPr="009C4DB5" w:rsidRDefault="009C4DB5" w:rsidP="00972785">
      <w:pPr>
        <w:pStyle w:val="ListParagraph"/>
        <w:numPr>
          <w:ilvl w:val="2"/>
          <w:numId w:val="30"/>
        </w:numPr>
        <w:autoSpaceDE w:val="0"/>
        <w:autoSpaceDN w:val="0"/>
        <w:adjustRightInd w:val="0"/>
        <w:jc w:val="both"/>
        <w:rPr>
          <w:i/>
          <w:iCs/>
          <w:sz w:val="24"/>
        </w:rPr>
      </w:pPr>
      <w:r w:rsidRPr="009C4DB5">
        <w:rPr>
          <w:i/>
          <w:iCs/>
          <w:sz w:val="24"/>
        </w:rPr>
        <w:t>S.C. RUSTRANS S.R.L.</w:t>
      </w:r>
      <w:r w:rsidRPr="009C4DB5">
        <w:rPr>
          <w:i/>
          <w:iCs/>
          <w:sz w:val="24"/>
        </w:rPr>
        <w:t xml:space="preserve">, </w:t>
      </w:r>
      <w:r w:rsidRPr="009C4DB5">
        <w:rPr>
          <w:i/>
          <w:iCs/>
          <w:sz w:val="24"/>
        </w:rPr>
        <w:t>judeţul Bacău, comuna Blăgești, sat Blăgești, str. Magnoliilor, nr. 1</w:t>
      </w:r>
      <w:r w:rsidRPr="009C4DB5">
        <w:rPr>
          <w:i/>
          <w:iCs/>
          <w:sz w:val="24"/>
        </w:rPr>
        <w:t xml:space="preserve">, </w:t>
      </w:r>
      <w:r w:rsidRPr="009C4DB5">
        <w:rPr>
          <w:i/>
          <w:iCs/>
          <w:sz w:val="24"/>
        </w:rPr>
        <w:t>cod poștal 607065, e-mail: office@rustrans.ro</w:t>
      </w:r>
      <w:r w:rsidR="00D66F7A" w:rsidRPr="009C4DB5">
        <w:rPr>
          <w:i/>
          <w:iCs/>
          <w:sz w:val="24"/>
        </w:rPr>
        <w:t>;</w:t>
      </w:r>
    </w:p>
    <w:p w14:paraId="23F6135E" w14:textId="17E37780" w:rsidR="00D66F7A" w:rsidRPr="009C4DB5" w:rsidRDefault="00D66F7A" w:rsidP="00C528B8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4"/>
        </w:rPr>
      </w:pPr>
      <w:r w:rsidRPr="009C4DB5">
        <w:rPr>
          <w:sz w:val="24"/>
        </w:rPr>
        <w:t>numărul trimiterilor poştale:</w:t>
      </w:r>
    </w:p>
    <w:p w14:paraId="0C6C2AC4" w14:textId="325A0CCC" w:rsidR="00D66F7A" w:rsidRPr="009C4DB5" w:rsidRDefault="00D66F7A" w:rsidP="00C528B8">
      <w:pPr>
        <w:pStyle w:val="ListParagraph"/>
        <w:numPr>
          <w:ilvl w:val="1"/>
          <w:numId w:val="30"/>
        </w:numPr>
        <w:autoSpaceDE w:val="0"/>
        <w:autoSpaceDN w:val="0"/>
        <w:adjustRightInd w:val="0"/>
        <w:jc w:val="both"/>
        <w:rPr>
          <w:sz w:val="24"/>
        </w:rPr>
      </w:pPr>
      <w:r w:rsidRPr="009C4DB5">
        <w:rPr>
          <w:i/>
          <w:iCs/>
          <w:sz w:val="24"/>
        </w:rPr>
        <w:t xml:space="preserve">– o trimitere prin </w:t>
      </w:r>
      <w:r w:rsidR="009C4DB5">
        <w:rPr>
          <w:i/>
          <w:iCs/>
          <w:sz w:val="24"/>
        </w:rPr>
        <w:t>e-mail</w:t>
      </w:r>
      <w:r w:rsidRPr="009C4DB5">
        <w:rPr>
          <w:sz w:val="24"/>
        </w:rPr>
        <w:t>;</w:t>
      </w:r>
    </w:p>
    <w:p w14:paraId="0A22E4C7" w14:textId="258014B3" w:rsidR="00BD47A1" w:rsidRPr="009C4DB5" w:rsidRDefault="00BD47A1" w:rsidP="00C528B8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4"/>
        </w:rPr>
      </w:pPr>
      <w:r w:rsidRPr="009C4DB5">
        <w:rPr>
          <w:sz w:val="24"/>
        </w:rPr>
        <w:t>localizarea rezidenţilor, proprietarilor şi părţilor interesate care au primit notificări, buletine informative sau alte materiale scrise</w:t>
      </w:r>
      <w:r w:rsidR="00FC54B8" w:rsidRPr="009C4DB5">
        <w:rPr>
          <w:sz w:val="24"/>
        </w:rPr>
        <w:t>:</w:t>
      </w:r>
      <w:r w:rsidR="00D66F7A" w:rsidRPr="009C4DB5">
        <w:rPr>
          <w:sz w:val="24"/>
        </w:rPr>
        <w:t xml:space="preserve"> menționat la punctul 1.b, de mai sus</w:t>
      </w:r>
      <w:r w:rsidRPr="009C4DB5">
        <w:rPr>
          <w:sz w:val="24"/>
        </w:rPr>
        <w:t>;</w:t>
      </w:r>
    </w:p>
    <w:p w14:paraId="77AF5891" w14:textId="63894371" w:rsidR="00BD47A1" w:rsidRPr="009C4DB5" w:rsidRDefault="00BD47A1" w:rsidP="00C528B8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4"/>
        </w:rPr>
      </w:pPr>
      <w:r w:rsidRPr="009C4DB5">
        <w:rPr>
          <w:sz w:val="24"/>
        </w:rPr>
        <w:t>numărul persoanelor car</w:t>
      </w:r>
      <w:r w:rsidR="00FC54B8" w:rsidRPr="009C4DB5">
        <w:rPr>
          <w:sz w:val="24"/>
        </w:rPr>
        <w:t xml:space="preserve">e au participat la acest proces: </w:t>
      </w:r>
      <w:r w:rsidR="00C528B8" w:rsidRPr="009C4DB5">
        <w:rPr>
          <w:sz w:val="24"/>
        </w:rPr>
        <w:t>până la data prezentului nici o persoană nu a solicitat consultarea documentelor și nu a transmis observații;</w:t>
      </w:r>
    </w:p>
    <w:p w14:paraId="1CE5AE4F" w14:textId="52CE1E34" w:rsidR="00FC54B8" w:rsidRPr="009C4DB5" w:rsidRDefault="00C528B8" w:rsidP="00C528B8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4"/>
        </w:rPr>
      </w:pPr>
      <w:r w:rsidRPr="009C4DB5">
        <w:rPr>
          <w:sz w:val="24"/>
        </w:rPr>
        <w:t>t</w:t>
      </w:r>
      <w:r w:rsidR="00FC54B8" w:rsidRPr="009C4DB5">
        <w:rPr>
          <w:sz w:val="24"/>
        </w:rPr>
        <w:t>oate documentele au fost puse la dispoziția publicului la sediul Primăriei Comunei Blăgești</w:t>
      </w:r>
      <w:r w:rsidR="00FC54B8" w:rsidRPr="009C4DB5">
        <w:rPr>
          <w:rStyle w:val="Hyperlink"/>
          <w:color w:val="auto"/>
          <w:sz w:val="24"/>
          <w:u w:val="none"/>
          <w:lang w:eastAsia="ro-RO"/>
        </w:rPr>
        <w:t>, în</w:t>
      </w:r>
      <w:r w:rsidR="00B652E8" w:rsidRPr="009C4DB5">
        <w:rPr>
          <w:rStyle w:val="Hyperlink"/>
          <w:color w:val="auto"/>
          <w:sz w:val="24"/>
          <w:u w:val="none"/>
          <w:lang w:eastAsia="ro-RO"/>
        </w:rPr>
        <w:t xml:space="preserve">cepând cu data de </w:t>
      </w:r>
      <w:r w:rsidR="009C4DB5">
        <w:rPr>
          <w:rStyle w:val="Hyperlink"/>
          <w:color w:val="auto"/>
          <w:sz w:val="24"/>
          <w:u w:val="none"/>
          <w:lang w:eastAsia="ro-RO"/>
        </w:rPr>
        <w:t>11.</w:t>
      </w:r>
      <w:r w:rsidR="00D66F7A" w:rsidRPr="009C4DB5">
        <w:rPr>
          <w:rStyle w:val="Hyperlink"/>
          <w:color w:val="auto"/>
          <w:sz w:val="24"/>
          <w:u w:val="none"/>
          <w:lang w:eastAsia="ro-RO"/>
        </w:rPr>
        <w:t>08.202</w:t>
      </w:r>
      <w:r w:rsidR="009C4DB5">
        <w:rPr>
          <w:rStyle w:val="Hyperlink"/>
          <w:color w:val="auto"/>
          <w:sz w:val="24"/>
          <w:u w:val="none"/>
          <w:lang w:eastAsia="ro-RO"/>
        </w:rPr>
        <w:t>2</w:t>
      </w:r>
      <w:r w:rsidR="00B652E8" w:rsidRPr="009C4DB5">
        <w:rPr>
          <w:rStyle w:val="Hyperlink"/>
          <w:color w:val="auto"/>
          <w:sz w:val="24"/>
          <w:u w:val="none"/>
          <w:lang w:eastAsia="ro-RO"/>
        </w:rPr>
        <w:t>.</w:t>
      </w:r>
    </w:p>
    <w:p w14:paraId="325CDB73" w14:textId="77777777" w:rsidR="00963330" w:rsidRPr="009C4DB5" w:rsidRDefault="00963330" w:rsidP="00C528B8">
      <w:pPr>
        <w:autoSpaceDE w:val="0"/>
        <w:autoSpaceDN w:val="0"/>
        <w:adjustRightInd w:val="0"/>
        <w:jc w:val="both"/>
        <w:rPr>
          <w:sz w:val="24"/>
        </w:rPr>
      </w:pPr>
    </w:p>
    <w:p w14:paraId="2F5BA0F2" w14:textId="263D04AB" w:rsidR="00D1636B" w:rsidRPr="009C4DB5" w:rsidRDefault="00963330" w:rsidP="00C528B8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9C4DB5">
        <w:rPr>
          <w:sz w:val="24"/>
        </w:rPr>
        <w:t>Referitor la propunerile preliminare pentru elaborarea Planului Urbanistic Zonal, până la data</w:t>
      </w:r>
      <w:r w:rsidR="00D66F7A" w:rsidRPr="009C4DB5">
        <w:rPr>
          <w:sz w:val="24"/>
        </w:rPr>
        <w:t xml:space="preserve"> prezentului</w:t>
      </w:r>
      <w:r w:rsidRPr="009C4DB5">
        <w:rPr>
          <w:sz w:val="24"/>
        </w:rPr>
        <w:t xml:space="preserve"> nu au fost transmise la sediul U.A.T. Comuna Blăgesti sesizări, observații, comentarii. </w:t>
      </w:r>
    </w:p>
    <w:p w14:paraId="693A3968" w14:textId="77777777" w:rsidR="00D1636B" w:rsidRPr="009C4DB5" w:rsidRDefault="00D1636B" w:rsidP="00C528B8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9C4DB5">
        <w:rPr>
          <w:sz w:val="24"/>
        </w:rPr>
        <w:t>Prezentul raport va fi făcut public prin grija U.A.T. Comuna Blăgești prin:</w:t>
      </w:r>
    </w:p>
    <w:p w14:paraId="79B92E48" w14:textId="77777777" w:rsidR="00D1636B" w:rsidRPr="009C4DB5" w:rsidRDefault="00D1636B" w:rsidP="00C528B8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</w:rPr>
      </w:pPr>
      <w:r w:rsidRPr="009C4DB5">
        <w:rPr>
          <w:sz w:val="24"/>
        </w:rPr>
        <w:t>Afișare la sediul U.A.T. Comuna Blăgești;</w:t>
      </w:r>
    </w:p>
    <w:p w14:paraId="503188C0" w14:textId="77777777" w:rsidR="00D1636B" w:rsidRPr="009C4DB5" w:rsidRDefault="00D1636B" w:rsidP="00C528B8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</w:rPr>
      </w:pPr>
      <w:r w:rsidRPr="009C4DB5">
        <w:rPr>
          <w:sz w:val="24"/>
        </w:rPr>
        <w:t xml:space="preserve">Publicare pe pagina proprie de internet </w:t>
      </w:r>
      <w:hyperlink r:id="rId8" w:history="1">
        <w:r w:rsidRPr="009C4DB5">
          <w:rPr>
            <w:rStyle w:val="Hyperlink"/>
            <w:color w:val="auto"/>
            <w:sz w:val="24"/>
          </w:rPr>
          <w:t>www.primaria-blagesti.net</w:t>
        </w:r>
      </w:hyperlink>
      <w:r w:rsidRPr="009C4DB5">
        <w:rPr>
          <w:sz w:val="24"/>
        </w:rPr>
        <w:t xml:space="preserve">. </w:t>
      </w:r>
    </w:p>
    <w:p w14:paraId="17580CB0" w14:textId="77777777" w:rsidR="00B652E8" w:rsidRPr="009C4DB5" w:rsidRDefault="00B652E8" w:rsidP="00C528B8">
      <w:pPr>
        <w:autoSpaceDE w:val="0"/>
        <w:autoSpaceDN w:val="0"/>
        <w:adjustRightInd w:val="0"/>
        <w:ind w:firstLine="720"/>
        <w:rPr>
          <w:sz w:val="24"/>
        </w:rPr>
      </w:pPr>
    </w:p>
    <w:p w14:paraId="27EB74BC" w14:textId="77777777" w:rsidR="00EA3495" w:rsidRPr="009C4DB5" w:rsidRDefault="00B652E8" w:rsidP="00C528B8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9C4DB5">
        <w:rPr>
          <w:sz w:val="24"/>
        </w:rPr>
        <w:t xml:space="preserve">Prezentul Raport a fost întocmit în conformitate cu Regulamentul local referitor la implicarea publicului în elaborarea sau revizuirea planurilor de urbanism sau de amenajare a teritoriului aprobat prin Hotărârea Consiliului Local al comunei Blăgești nr. 37/28.08.2013 </w:t>
      </w:r>
      <w:r w:rsidR="00EA3495" w:rsidRPr="009C4DB5">
        <w:rPr>
          <w:sz w:val="24"/>
        </w:rPr>
        <w:t>și modificat prin Hotărârea Consiliului Local al comunei Blăgești nr. 22/22.03.2016.</w:t>
      </w:r>
    </w:p>
    <w:p w14:paraId="0EEA1E00" w14:textId="77777777" w:rsidR="00B652E8" w:rsidRPr="009C4DB5" w:rsidRDefault="00EA3495" w:rsidP="00C528B8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9C4DB5">
        <w:rPr>
          <w:sz w:val="24"/>
        </w:rPr>
        <w:t xml:space="preserve"> </w:t>
      </w:r>
    </w:p>
    <w:p w14:paraId="733E3521" w14:textId="0D7AF34E" w:rsidR="00D66F7A" w:rsidRPr="009C4DB5" w:rsidRDefault="00D1636B" w:rsidP="00C528B8">
      <w:pPr>
        <w:ind w:firstLine="700"/>
        <w:jc w:val="center"/>
        <w:rPr>
          <w:sz w:val="24"/>
        </w:rPr>
      </w:pPr>
      <w:r w:rsidRPr="009C4DB5">
        <w:rPr>
          <w:sz w:val="24"/>
        </w:rPr>
        <w:t>Responsabil cu informarea și consultarea cetățenilor din partea U.A.T. Comuna Blăgești</w:t>
      </w:r>
      <w:r w:rsidR="00C528B8" w:rsidRPr="009C4DB5">
        <w:rPr>
          <w:sz w:val="24"/>
        </w:rPr>
        <w:t>,</w:t>
      </w:r>
    </w:p>
    <w:p w14:paraId="560A24D6" w14:textId="4B8AC08D" w:rsidR="00C528B8" w:rsidRPr="009C4DB5" w:rsidRDefault="00C528B8" w:rsidP="00C528B8">
      <w:pPr>
        <w:ind w:firstLine="700"/>
        <w:jc w:val="center"/>
        <w:rPr>
          <w:sz w:val="24"/>
        </w:rPr>
      </w:pPr>
      <w:bookmarkStart w:id="0" w:name="_Hlk111709016"/>
      <w:r w:rsidRPr="009C4DB5">
        <w:rPr>
          <w:sz w:val="24"/>
        </w:rPr>
        <w:t>Arhitect șef,</w:t>
      </w:r>
    </w:p>
    <w:p w14:paraId="6363D64F" w14:textId="6981E381" w:rsidR="006E1BDF" w:rsidRPr="009C4DB5" w:rsidRDefault="00C528B8" w:rsidP="00C528B8">
      <w:pPr>
        <w:ind w:firstLine="700"/>
        <w:jc w:val="center"/>
        <w:rPr>
          <w:sz w:val="24"/>
        </w:rPr>
      </w:pPr>
      <w:r w:rsidRPr="009C4DB5">
        <w:rPr>
          <w:sz w:val="24"/>
        </w:rPr>
        <w:t xml:space="preserve">ing. </w:t>
      </w:r>
      <w:r w:rsidR="00D1636B" w:rsidRPr="009C4DB5">
        <w:rPr>
          <w:sz w:val="24"/>
        </w:rPr>
        <w:t>Oprea Gheorghe-Daniel</w:t>
      </w:r>
      <w:bookmarkEnd w:id="0"/>
    </w:p>
    <w:sectPr w:rsidR="006E1BDF" w:rsidRPr="009C4DB5" w:rsidSect="00D7063A">
      <w:footnotePr>
        <w:pos w:val="beneathText"/>
      </w:footnotePr>
      <w:pgSz w:w="11905" w:h="16837" w:code="9"/>
      <w:pgMar w:top="576" w:right="720" w:bottom="720" w:left="144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B556A77"/>
    <w:multiLevelType w:val="hybridMultilevel"/>
    <w:tmpl w:val="E85EE12C"/>
    <w:lvl w:ilvl="0" w:tplc="3F6A42BE">
      <w:start w:val="21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07D365C"/>
    <w:multiLevelType w:val="hybridMultilevel"/>
    <w:tmpl w:val="D82C8D9C"/>
    <w:lvl w:ilvl="0" w:tplc="51CEC180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0ED12C9"/>
    <w:multiLevelType w:val="hybridMultilevel"/>
    <w:tmpl w:val="ABEC0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E2D3D"/>
    <w:multiLevelType w:val="hybridMultilevel"/>
    <w:tmpl w:val="86BEBCE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85FB2"/>
    <w:multiLevelType w:val="hybridMultilevel"/>
    <w:tmpl w:val="1B84F6D2"/>
    <w:lvl w:ilvl="0" w:tplc="D6284150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1D8A6400"/>
    <w:multiLevelType w:val="hybridMultilevel"/>
    <w:tmpl w:val="4524D4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41EEB"/>
    <w:multiLevelType w:val="hybridMultilevel"/>
    <w:tmpl w:val="623AD036"/>
    <w:lvl w:ilvl="0" w:tplc="1D629AE8">
      <w:start w:val="4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25126CBC"/>
    <w:multiLevelType w:val="hybridMultilevel"/>
    <w:tmpl w:val="8A2A14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73AA8"/>
    <w:multiLevelType w:val="multilevel"/>
    <w:tmpl w:val="EEE2F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FA32B6"/>
    <w:multiLevelType w:val="hybridMultilevel"/>
    <w:tmpl w:val="8D36CDB0"/>
    <w:lvl w:ilvl="0" w:tplc="795ACCA6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2BB5C2C"/>
    <w:multiLevelType w:val="hybridMultilevel"/>
    <w:tmpl w:val="A206544C"/>
    <w:lvl w:ilvl="0" w:tplc="D49E55A2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359131FB"/>
    <w:multiLevelType w:val="hybridMultilevel"/>
    <w:tmpl w:val="47307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34EA3"/>
    <w:multiLevelType w:val="hybridMultilevel"/>
    <w:tmpl w:val="F404C028"/>
    <w:lvl w:ilvl="0" w:tplc="62420C8E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456733AD"/>
    <w:multiLevelType w:val="hybridMultilevel"/>
    <w:tmpl w:val="D146E0B6"/>
    <w:lvl w:ilvl="0" w:tplc="C4F6CA8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462D0"/>
    <w:multiLevelType w:val="hybridMultilevel"/>
    <w:tmpl w:val="2E6EAC0C"/>
    <w:lvl w:ilvl="0" w:tplc="9CD40D4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365" w:hanging="360"/>
      </w:pPr>
    </w:lvl>
    <w:lvl w:ilvl="2" w:tplc="0418001B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4D503169"/>
    <w:multiLevelType w:val="hybridMultilevel"/>
    <w:tmpl w:val="70B2C6B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040A2"/>
    <w:multiLevelType w:val="hybridMultilevel"/>
    <w:tmpl w:val="8CD4139E"/>
    <w:lvl w:ilvl="0" w:tplc="4B60EEA4">
      <w:start w:val="1"/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42C72"/>
    <w:multiLevelType w:val="hybridMultilevel"/>
    <w:tmpl w:val="B6A457FE"/>
    <w:lvl w:ilvl="0" w:tplc="C72A3BC8">
      <w:start w:val="1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5517171A"/>
    <w:multiLevelType w:val="multilevel"/>
    <w:tmpl w:val="73703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6816080"/>
    <w:multiLevelType w:val="hybridMultilevel"/>
    <w:tmpl w:val="2DF2F1C8"/>
    <w:lvl w:ilvl="0" w:tplc="433823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F2275"/>
    <w:multiLevelType w:val="hybridMultilevel"/>
    <w:tmpl w:val="38465D3C"/>
    <w:lvl w:ilvl="0" w:tplc="37869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B3370"/>
    <w:multiLevelType w:val="hybridMultilevel"/>
    <w:tmpl w:val="3662D07E"/>
    <w:lvl w:ilvl="0" w:tplc="3F6A42BE">
      <w:start w:val="2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772618"/>
    <w:multiLevelType w:val="hybridMultilevel"/>
    <w:tmpl w:val="0CAED082"/>
    <w:lvl w:ilvl="0" w:tplc="E7B6F79E">
      <w:start w:val="1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5B89683A"/>
    <w:multiLevelType w:val="hybridMultilevel"/>
    <w:tmpl w:val="A42CCE6A"/>
    <w:lvl w:ilvl="0" w:tplc="9CD40D4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2B2C39"/>
    <w:multiLevelType w:val="hybridMultilevel"/>
    <w:tmpl w:val="F38E45F0"/>
    <w:lvl w:ilvl="0" w:tplc="EB129C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711C2"/>
    <w:multiLevelType w:val="hybridMultilevel"/>
    <w:tmpl w:val="CCD22D8A"/>
    <w:lvl w:ilvl="0" w:tplc="C5F277C8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6C693EF1"/>
    <w:multiLevelType w:val="hybridMultilevel"/>
    <w:tmpl w:val="79D09D08"/>
    <w:lvl w:ilvl="0" w:tplc="8E8040A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0" w:hanging="360"/>
      </w:pPr>
    </w:lvl>
    <w:lvl w:ilvl="2" w:tplc="0418001B" w:tentative="1">
      <w:start w:val="1"/>
      <w:numFmt w:val="lowerRoman"/>
      <w:lvlText w:val="%3."/>
      <w:lvlJc w:val="right"/>
      <w:pPr>
        <w:ind w:left="2500" w:hanging="180"/>
      </w:pPr>
    </w:lvl>
    <w:lvl w:ilvl="3" w:tplc="0418000F" w:tentative="1">
      <w:start w:val="1"/>
      <w:numFmt w:val="decimal"/>
      <w:lvlText w:val="%4."/>
      <w:lvlJc w:val="left"/>
      <w:pPr>
        <w:ind w:left="3220" w:hanging="360"/>
      </w:pPr>
    </w:lvl>
    <w:lvl w:ilvl="4" w:tplc="04180019" w:tentative="1">
      <w:start w:val="1"/>
      <w:numFmt w:val="lowerLetter"/>
      <w:lvlText w:val="%5."/>
      <w:lvlJc w:val="left"/>
      <w:pPr>
        <w:ind w:left="3940" w:hanging="360"/>
      </w:pPr>
    </w:lvl>
    <w:lvl w:ilvl="5" w:tplc="0418001B" w:tentative="1">
      <w:start w:val="1"/>
      <w:numFmt w:val="lowerRoman"/>
      <w:lvlText w:val="%6."/>
      <w:lvlJc w:val="right"/>
      <w:pPr>
        <w:ind w:left="4660" w:hanging="180"/>
      </w:pPr>
    </w:lvl>
    <w:lvl w:ilvl="6" w:tplc="0418000F" w:tentative="1">
      <w:start w:val="1"/>
      <w:numFmt w:val="decimal"/>
      <w:lvlText w:val="%7."/>
      <w:lvlJc w:val="left"/>
      <w:pPr>
        <w:ind w:left="5380" w:hanging="360"/>
      </w:pPr>
    </w:lvl>
    <w:lvl w:ilvl="7" w:tplc="04180019" w:tentative="1">
      <w:start w:val="1"/>
      <w:numFmt w:val="lowerLetter"/>
      <w:lvlText w:val="%8."/>
      <w:lvlJc w:val="left"/>
      <w:pPr>
        <w:ind w:left="6100" w:hanging="360"/>
      </w:pPr>
    </w:lvl>
    <w:lvl w:ilvl="8" w:tplc="0418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785F383E"/>
    <w:multiLevelType w:val="hybridMultilevel"/>
    <w:tmpl w:val="06A65EE8"/>
    <w:lvl w:ilvl="0" w:tplc="6B82B5A4">
      <w:numFmt w:val="bullet"/>
      <w:lvlText w:val="-"/>
      <w:lvlJc w:val="left"/>
      <w:pPr>
        <w:tabs>
          <w:tab w:val="num" w:pos="1600"/>
        </w:tabs>
        <w:ind w:left="160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7E537F60"/>
    <w:multiLevelType w:val="hybridMultilevel"/>
    <w:tmpl w:val="24DED6AC"/>
    <w:lvl w:ilvl="0" w:tplc="CC6E185E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 w16cid:durableId="2037344114">
    <w:abstractNumId w:val="0"/>
  </w:num>
  <w:num w:numId="2" w16cid:durableId="952711157">
    <w:abstractNumId w:val="1"/>
  </w:num>
  <w:num w:numId="3" w16cid:durableId="1226526043">
    <w:abstractNumId w:val="2"/>
  </w:num>
  <w:num w:numId="4" w16cid:durableId="1251354595">
    <w:abstractNumId w:val="19"/>
  </w:num>
  <w:num w:numId="5" w16cid:durableId="1159809425">
    <w:abstractNumId w:val="30"/>
  </w:num>
  <w:num w:numId="6" w16cid:durableId="700865870">
    <w:abstractNumId w:val="5"/>
  </w:num>
  <w:num w:numId="7" w16cid:durableId="153186334">
    <w:abstractNumId w:val="31"/>
  </w:num>
  <w:num w:numId="8" w16cid:durableId="1888030330">
    <w:abstractNumId w:val="15"/>
  </w:num>
  <w:num w:numId="9" w16cid:durableId="958410937">
    <w:abstractNumId w:val="12"/>
  </w:num>
  <w:num w:numId="10" w16cid:durableId="1193033568">
    <w:abstractNumId w:val="28"/>
  </w:num>
  <w:num w:numId="11" w16cid:durableId="966669400">
    <w:abstractNumId w:val="7"/>
  </w:num>
  <w:num w:numId="12" w16cid:durableId="444083075">
    <w:abstractNumId w:val="27"/>
  </w:num>
  <w:num w:numId="13" w16cid:durableId="1089036968">
    <w:abstractNumId w:val="21"/>
  </w:num>
  <w:num w:numId="14" w16cid:durableId="2082288266">
    <w:abstractNumId w:val="11"/>
  </w:num>
  <w:num w:numId="15" w16cid:durableId="2020809181">
    <w:abstractNumId w:val="16"/>
  </w:num>
  <w:num w:numId="16" w16cid:durableId="900798147">
    <w:abstractNumId w:val="4"/>
  </w:num>
  <w:num w:numId="17" w16cid:durableId="1679229709">
    <w:abstractNumId w:val="23"/>
  </w:num>
  <w:num w:numId="18" w16cid:durableId="872351010">
    <w:abstractNumId w:val="14"/>
  </w:num>
  <w:num w:numId="19" w16cid:durableId="2081974179">
    <w:abstractNumId w:val="25"/>
  </w:num>
  <w:num w:numId="20" w16cid:durableId="1570309886">
    <w:abstractNumId w:val="20"/>
  </w:num>
  <w:num w:numId="21" w16cid:durableId="1354384216">
    <w:abstractNumId w:val="29"/>
  </w:num>
  <w:num w:numId="22" w16cid:durableId="66391400">
    <w:abstractNumId w:val="22"/>
  </w:num>
  <w:num w:numId="23" w16cid:durableId="1663318699">
    <w:abstractNumId w:val="8"/>
  </w:num>
  <w:num w:numId="24" w16cid:durableId="1866601671">
    <w:abstractNumId w:val="13"/>
  </w:num>
  <w:num w:numId="25" w16cid:durableId="1928685334">
    <w:abstractNumId w:val="6"/>
  </w:num>
  <w:num w:numId="26" w16cid:durableId="1155143648">
    <w:abstractNumId w:val="18"/>
  </w:num>
  <w:num w:numId="27" w16cid:durableId="1979341887">
    <w:abstractNumId w:val="9"/>
  </w:num>
  <w:num w:numId="28" w16cid:durableId="2045665784">
    <w:abstractNumId w:val="3"/>
  </w:num>
  <w:num w:numId="29" w16cid:durableId="894396500">
    <w:abstractNumId w:val="10"/>
  </w:num>
  <w:num w:numId="30" w16cid:durableId="892424846">
    <w:abstractNumId w:val="17"/>
  </w:num>
  <w:num w:numId="31" w16cid:durableId="1366639205">
    <w:abstractNumId w:val="26"/>
  </w:num>
  <w:num w:numId="32" w16cid:durableId="113248150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FC2"/>
    <w:rsid w:val="00004581"/>
    <w:rsid w:val="00005BB3"/>
    <w:rsid w:val="00007D5B"/>
    <w:rsid w:val="000175E0"/>
    <w:rsid w:val="0002258B"/>
    <w:rsid w:val="000405F5"/>
    <w:rsid w:val="00045B52"/>
    <w:rsid w:val="000543E9"/>
    <w:rsid w:val="00065CB8"/>
    <w:rsid w:val="00076AB7"/>
    <w:rsid w:val="000902BD"/>
    <w:rsid w:val="000A09BD"/>
    <w:rsid w:val="000D6373"/>
    <w:rsid w:val="000F4519"/>
    <w:rsid w:val="000F6A63"/>
    <w:rsid w:val="00114D5C"/>
    <w:rsid w:val="0013496A"/>
    <w:rsid w:val="0014034C"/>
    <w:rsid w:val="00146BE4"/>
    <w:rsid w:val="001558AB"/>
    <w:rsid w:val="001612F8"/>
    <w:rsid w:val="001673C3"/>
    <w:rsid w:val="001917D0"/>
    <w:rsid w:val="0019399E"/>
    <w:rsid w:val="001A0EC7"/>
    <w:rsid w:val="001B1A9C"/>
    <w:rsid w:val="001B1D1F"/>
    <w:rsid w:val="001B7294"/>
    <w:rsid w:val="001C7BDF"/>
    <w:rsid w:val="001F1B1B"/>
    <w:rsid w:val="001F5954"/>
    <w:rsid w:val="00205FA7"/>
    <w:rsid w:val="00207BCA"/>
    <w:rsid w:val="0021107F"/>
    <w:rsid w:val="00220266"/>
    <w:rsid w:val="00224D57"/>
    <w:rsid w:val="002257D3"/>
    <w:rsid w:val="00252C80"/>
    <w:rsid w:val="00285AE1"/>
    <w:rsid w:val="00285E39"/>
    <w:rsid w:val="002A79BB"/>
    <w:rsid w:val="002C590B"/>
    <w:rsid w:val="002E34A8"/>
    <w:rsid w:val="002F10E3"/>
    <w:rsid w:val="00300F14"/>
    <w:rsid w:val="00325F55"/>
    <w:rsid w:val="003349DA"/>
    <w:rsid w:val="00343AC6"/>
    <w:rsid w:val="0038159E"/>
    <w:rsid w:val="00381BAF"/>
    <w:rsid w:val="003A5BD9"/>
    <w:rsid w:val="003B2177"/>
    <w:rsid w:val="003B75DD"/>
    <w:rsid w:val="003D4F96"/>
    <w:rsid w:val="003E02EA"/>
    <w:rsid w:val="003E0F7E"/>
    <w:rsid w:val="003E5FC2"/>
    <w:rsid w:val="00402202"/>
    <w:rsid w:val="00406839"/>
    <w:rsid w:val="0041153D"/>
    <w:rsid w:val="00421B7E"/>
    <w:rsid w:val="0043243B"/>
    <w:rsid w:val="00434CC2"/>
    <w:rsid w:val="004424E5"/>
    <w:rsid w:val="0047007E"/>
    <w:rsid w:val="00483CF2"/>
    <w:rsid w:val="00490804"/>
    <w:rsid w:val="004A141A"/>
    <w:rsid w:val="004A1D4C"/>
    <w:rsid w:val="004B52C8"/>
    <w:rsid w:val="004D1BF1"/>
    <w:rsid w:val="004D1C66"/>
    <w:rsid w:val="004F48BF"/>
    <w:rsid w:val="00504E4E"/>
    <w:rsid w:val="00512954"/>
    <w:rsid w:val="0057129C"/>
    <w:rsid w:val="00582D6D"/>
    <w:rsid w:val="00584B97"/>
    <w:rsid w:val="0059500B"/>
    <w:rsid w:val="005A3AE8"/>
    <w:rsid w:val="005A4C97"/>
    <w:rsid w:val="005A7E6F"/>
    <w:rsid w:val="005B30FB"/>
    <w:rsid w:val="005C3851"/>
    <w:rsid w:val="005D43FC"/>
    <w:rsid w:val="005F163C"/>
    <w:rsid w:val="005F63EF"/>
    <w:rsid w:val="00607F8E"/>
    <w:rsid w:val="00616929"/>
    <w:rsid w:val="006350E9"/>
    <w:rsid w:val="00653320"/>
    <w:rsid w:val="00657BF8"/>
    <w:rsid w:val="00667E6A"/>
    <w:rsid w:val="00680D84"/>
    <w:rsid w:val="00696A7C"/>
    <w:rsid w:val="006971F9"/>
    <w:rsid w:val="0069775A"/>
    <w:rsid w:val="006A096B"/>
    <w:rsid w:val="006E1BDF"/>
    <w:rsid w:val="0071122A"/>
    <w:rsid w:val="00716BB6"/>
    <w:rsid w:val="007260E0"/>
    <w:rsid w:val="007508EA"/>
    <w:rsid w:val="0076110E"/>
    <w:rsid w:val="00782362"/>
    <w:rsid w:val="007A4729"/>
    <w:rsid w:val="007C42C6"/>
    <w:rsid w:val="007E784E"/>
    <w:rsid w:val="00814B8E"/>
    <w:rsid w:val="00830829"/>
    <w:rsid w:val="0084310F"/>
    <w:rsid w:val="008465D7"/>
    <w:rsid w:val="00874BD2"/>
    <w:rsid w:val="008B4358"/>
    <w:rsid w:val="008C19CC"/>
    <w:rsid w:val="008F017B"/>
    <w:rsid w:val="009074D3"/>
    <w:rsid w:val="00911ECC"/>
    <w:rsid w:val="00913957"/>
    <w:rsid w:val="009171DF"/>
    <w:rsid w:val="009215BB"/>
    <w:rsid w:val="00930A95"/>
    <w:rsid w:val="009371CE"/>
    <w:rsid w:val="00943DF3"/>
    <w:rsid w:val="00963330"/>
    <w:rsid w:val="009638F5"/>
    <w:rsid w:val="00981245"/>
    <w:rsid w:val="00987604"/>
    <w:rsid w:val="009B1083"/>
    <w:rsid w:val="009B36E9"/>
    <w:rsid w:val="009B48F3"/>
    <w:rsid w:val="009C4DB5"/>
    <w:rsid w:val="009C5FA9"/>
    <w:rsid w:val="009C67F3"/>
    <w:rsid w:val="009D3504"/>
    <w:rsid w:val="009E056C"/>
    <w:rsid w:val="00A04F40"/>
    <w:rsid w:val="00A072BD"/>
    <w:rsid w:val="00A23ABD"/>
    <w:rsid w:val="00A455BE"/>
    <w:rsid w:val="00A46531"/>
    <w:rsid w:val="00A60051"/>
    <w:rsid w:val="00A76D79"/>
    <w:rsid w:val="00A84BAE"/>
    <w:rsid w:val="00AB2463"/>
    <w:rsid w:val="00AC6A46"/>
    <w:rsid w:val="00AE60C3"/>
    <w:rsid w:val="00B176BC"/>
    <w:rsid w:val="00B21FE6"/>
    <w:rsid w:val="00B63DC5"/>
    <w:rsid w:val="00B652E8"/>
    <w:rsid w:val="00B6536C"/>
    <w:rsid w:val="00B9605F"/>
    <w:rsid w:val="00BC13C9"/>
    <w:rsid w:val="00BD47A1"/>
    <w:rsid w:val="00BE2B90"/>
    <w:rsid w:val="00C1092D"/>
    <w:rsid w:val="00C145EC"/>
    <w:rsid w:val="00C272A5"/>
    <w:rsid w:val="00C30898"/>
    <w:rsid w:val="00C528B8"/>
    <w:rsid w:val="00C95DB9"/>
    <w:rsid w:val="00CB374E"/>
    <w:rsid w:val="00CE0F76"/>
    <w:rsid w:val="00CF39CA"/>
    <w:rsid w:val="00D155C4"/>
    <w:rsid w:val="00D1636B"/>
    <w:rsid w:val="00D23049"/>
    <w:rsid w:val="00D24EB0"/>
    <w:rsid w:val="00D66F7A"/>
    <w:rsid w:val="00D7063A"/>
    <w:rsid w:val="00D83DC1"/>
    <w:rsid w:val="00D86A61"/>
    <w:rsid w:val="00DC02FA"/>
    <w:rsid w:val="00DD31EB"/>
    <w:rsid w:val="00DD57D9"/>
    <w:rsid w:val="00DD5906"/>
    <w:rsid w:val="00DD79AD"/>
    <w:rsid w:val="00DE5259"/>
    <w:rsid w:val="00DE7D80"/>
    <w:rsid w:val="00E00D65"/>
    <w:rsid w:val="00E02BEB"/>
    <w:rsid w:val="00E44C88"/>
    <w:rsid w:val="00E61AB6"/>
    <w:rsid w:val="00E65576"/>
    <w:rsid w:val="00E72FCF"/>
    <w:rsid w:val="00E75087"/>
    <w:rsid w:val="00EA3495"/>
    <w:rsid w:val="00EC346A"/>
    <w:rsid w:val="00ED6D83"/>
    <w:rsid w:val="00EF34E9"/>
    <w:rsid w:val="00EF5E8B"/>
    <w:rsid w:val="00F05E8F"/>
    <w:rsid w:val="00F15CC7"/>
    <w:rsid w:val="00F33A97"/>
    <w:rsid w:val="00F47C09"/>
    <w:rsid w:val="00F6047B"/>
    <w:rsid w:val="00F66BC3"/>
    <w:rsid w:val="00FB59D1"/>
    <w:rsid w:val="00FC1DC3"/>
    <w:rsid w:val="00FC54B8"/>
    <w:rsid w:val="00FE328F"/>
    <w:rsid w:val="00FF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2663"/>
  <w15:docId w15:val="{0D3F690A-239A-4D6A-8AB2-CB27FBCF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07E"/>
    <w:pPr>
      <w:suppressAutoHyphens/>
    </w:pPr>
    <w:rPr>
      <w:sz w:val="28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E00D6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7007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7007E"/>
    <w:rPr>
      <w:rFonts w:ascii="Courier New" w:hAnsi="Courier New"/>
    </w:rPr>
  </w:style>
  <w:style w:type="character" w:customStyle="1" w:styleId="WW8Num2z2">
    <w:name w:val="WW8Num2z2"/>
    <w:rsid w:val="0047007E"/>
    <w:rPr>
      <w:rFonts w:ascii="Wingdings" w:hAnsi="Wingdings"/>
    </w:rPr>
  </w:style>
  <w:style w:type="character" w:customStyle="1" w:styleId="WW8Num2z3">
    <w:name w:val="WW8Num2z3"/>
    <w:rsid w:val="0047007E"/>
    <w:rPr>
      <w:rFonts w:ascii="Symbol" w:hAnsi="Symbol"/>
    </w:rPr>
  </w:style>
  <w:style w:type="character" w:customStyle="1" w:styleId="WW8Num3z0">
    <w:name w:val="WW8Num3z0"/>
    <w:rsid w:val="0047007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7007E"/>
    <w:rPr>
      <w:rFonts w:ascii="Courier New" w:hAnsi="Courier New" w:cs="Courier New"/>
    </w:rPr>
  </w:style>
  <w:style w:type="character" w:customStyle="1" w:styleId="WW8Num3z2">
    <w:name w:val="WW8Num3z2"/>
    <w:rsid w:val="0047007E"/>
    <w:rPr>
      <w:rFonts w:ascii="Wingdings" w:hAnsi="Wingdings"/>
    </w:rPr>
  </w:style>
  <w:style w:type="character" w:customStyle="1" w:styleId="WW8Num3z3">
    <w:name w:val="WW8Num3z3"/>
    <w:rsid w:val="0047007E"/>
    <w:rPr>
      <w:rFonts w:ascii="Symbol" w:hAnsi="Symbol"/>
    </w:rPr>
  </w:style>
  <w:style w:type="character" w:customStyle="1" w:styleId="Fontdeparagrafimplicit1">
    <w:name w:val="Font de paragraf implicit1"/>
    <w:rsid w:val="0047007E"/>
  </w:style>
  <w:style w:type="character" w:customStyle="1" w:styleId="Bullets">
    <w:name w:val="Bullets"/>
    <w:rsid w:val="0047007E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47007E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BodyText">
    <w:name w:val="Body Text"/>
    <w:basedOn w:val="Normal"/>
    <w:rsid w:val="0047007E"/>
    <w:pPr>
      <w:jc w:val="both"/>
    </w:pPr>
  </w:style>
  <w:style w:type="paragraph" w:styleId="List">
    <w:name w:val="List"/>
    <w:basedOn w:val="BodyText"/>
    <w:rsid w:val="0047007E"/>
    <w:rPr>
      <w:rFonts w:cs="Tahoma"/>
    </w:rPr>
  </w:style>
  <w:style w:type="paragraph" w:customStyle="1" w:styleId="Caption1">
    <w:name w:val="Caption1"/>
    <w:basedOn w:val="Normal"/>
    <w:rsid w:val="0047007E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47007E"/>
    <w:pPr>
      <w:suppressLineNumbers/>
    </w:pPr>
    <w:rPr>
      <w:rFonts w:cs="Tahoma"/>
    </w:rPr>
  </w:style>
  <w:style w:type="paragraph" w:styleId="BodyTextIndent">
    <w:name w:val="Body Text Indent"/>
    <w:basedOn w:val="Normal"/>
    <w:rsid w:val="0047007E"/>
    <w:pPr>
      <w:ind w:firstLine="700"/>
      <w:jc w:val="both"/>
    </w:pPr>
    <w:rPr>
      <w:lang w:val="fr-FR"/>
    </w:rPr>
  </w:style>
  <w:style w:type="paragraph" w:customStyle="1" w:styleId="TableContents">
    <w:name w:val="Table Contents"/>
    <w:basedOn w:val="Normal"/>
    <w:rsid w:val="0047007E"/>
    <w:pPr>
      <w:suppressLineNumbers/>
    </w:pPr>
  </w:style>
  <w:style w:type="paragraph" w:customStyle="1" w:styleId="TableHeading">
    <w:name w:val="Table Heading"/>
    <w:basedOn w:val="TableContents"/>
    <w:rsid w:val="0047007E"/>
    <w:pPr>
      <w:jc w:val="center"/>
    </w:pPr>
    <w:rPr>
      <w:b/>
      <w:bCs/>
    </w:rPr>
  </w:style>
  <w:style w:type="table" w:styleId="TableGrid">
    <w:name w:val="Table Grid"/>
    <w:basedOn w:val="TableNormal"/>
    <w:rsid w:val="004D1C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B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0D65"/>
    <w:rPr>
      <w:b/>
      <w:bCs/>
      <w:kern w:val="36"/>
      <w:sz w:val="48"/>
      <w:szCs w:val="48"/>
    </w:rPr>
  </w:style>
  <w:style w:type="paragraph" w:customStyle="1" w:styleId="chtitle">
    <w:name w:val="ch_title"/>
    <w:basedOn w:val="Normal"/>
    <w:rsid w:val="00E00D65"/>
    <w:pPr>
      <w:suppressAutoHyphens w:val="0"/>
      <w:spacing w:before="100" w:beforeAutospacing="1" w:after="100" w:afterAutospacing="1"/>
    </w:pPr>
    <w:rPr>
      <w:sz w:val="24"/>
      <w:lang w:eastAsia="ro-RO"/>
    </w:rPr>
  </w:style>
  <w:style w:type="paragraph" w:customStyle="1" w:styleId="chspec">
    <w:name w:val="ch_spec"/>
    <w:basedOn w:val="Normal"/>
    <w:rsid w:val="00E00D65"/>
    <w:pPr>
      <w:suppressAutoHyphens w:val="0"/>
      <w:spacing w:before="100" w:beforeAutospacing="1" w:after="100" w:afterAutospacing="1"/>
    </w:pPr>
    <w:rPr>
      <w:sz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B52"/>
    <w:rPr>
      <w:rFonts w:ascii="Segoe UI" w:hAnsi="Segoe UI" w:cs="Segoe UI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unhideWhenUsed/>
    <w:rsid w:val="001558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0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1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3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8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3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4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1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-blagesti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maria-blagest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maria-blagesti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E4600-AA41-4A8C-B9A1-7B4510F7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892</Words>
  <Characters>5180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>Primaria Buhusi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Server</dc:creator>
  <cp:lastModifiedBy>Oprea Gheorghe-Daniel</cp:lastModifiedBy>
  <cp:revision>4</cp:revision>
  <cp:lastPrinted>2016-02-23T11:33:00Z</cp:lastPrinted>
  <dcterms:created xsi:type="dcterms:W3CDTF">2022-08-18T05:56:00Z</dcterms:created>
  <dcterms:modified xsi:type="dcterms:W3CDTF">2022-08-19T08:57:00Z</dcterms:modified>
</cp:coreProperties>
</file>