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781" w:rsidRPr="002D6ED6" w:rsidRDefault="004C2781" w:rsidP="004C2781">
      <w:pPr>
        <w:pStyle w:val="Titlu1"/>
        <w:numPr>
          <w:ilvl w:val="0"/>
          <w:numId w:val="5"/>
        </w:numPr>
        <w:jc w:val="center"/>
        <w:rPr>
          <w:b/>
          <w:sz w:val="26"/>
          <w:szCs w:val="26"/>
        </w:rPr>
      </w:pPr>
      <w:r w:rsidRPr="002D6ED6">
        <w:rPr>
          <w:b/>
          <w:sz w:val="26"/>
          <w:szCs w:val="26"/>
        </w:rPr>
        <w:t>ROMÂNIA</w:t>
      </w:r>
    </w:p>
    <w:p w:rsidR="004C2781" w:rsidRPr="002D6ED6" w:rsidRDefault="004C2781" w:rsidP="004C2781">
      <w:pPr>
        <w:pStyle w:val="Titlu2"/>
        <w:numPr>
          <w:ilvl w:val="1"/>
          <w:numId w:val="5"/>
        </w:numPr>
        <w:rPr>
          <w:b/>
          <w:sz w:val="26"/>
          <w:szCs w:val="26"/>
        </w:rPr>
      </w:pPr>
      <w:r w:rsidRPr="002D6ED6">
        <w:rPr>
          <w:b/>
          <w:sz w:val="26"/>
          <w:szCs w:val="26"/>
        </w:rPr>
        <w:t>PRIMĂRIA COMUNEI BLĂGEȘTI</w:t>
      </w:r>
    </w:p>
    <w:p w:rsidR="004C2781" w:rsidRPr="002D6ED6" w:rsidRDefault="004C2781" w:rsidP="004C2781">
      <w:pPr>
        <w:tabs>
          <w:tab w:val="left" w:pos="5130"/>
          <w:tab w:val="left" w:pos="9990"/>
        </w:tabs>
        <w:ind w:right="47"/>
        <w:jc w:val="center"/>
        <w:rPr>
          <w:b/>
          <w:sz w:val="26"/>
          <w:szCs w:val="26"/>
        </w:rPr>
      </w:pPr>
      <w:r w:rsidRPr="002D6ED6">
        <w:rPr>
          <w:b/>
          <w:sz w:val="26"/>
          <w:szCs w:val="26"/>
        </w:rPr>
        <w:t>JUDEŢUL BACĂU</w:t>
      </w:r>
    </w:p>
    <w:tbl>
      <w:tblPr>
        <w:tblW w:w="0" w:type="auto"/>
        <w:tblInd w:w="108" w:type="dxa"/>
        <w:tblBorders>
          <w:top w:val="single" w:sz="48" w:space="0" w:color="FF0000"/>
          <w:left w:val="nil"/>
          <w:bottom w:val="single" w:sz="48" w:space="0" w:color="0000FF"/>
          <w:right w:val="nil"/>
          <w:insideH w:val="single" w:sz="48" w:space="0" w:color="0000FF"/>
          <w:insideV w:val="nil"/>
        </w:tblBorders>
        <w:tblLook w:val="0000" w:firstRow="0" w:lastRow="0" w:firstColumn="0" w:lastColumn="0" w:noHBand="0" w:noVBand="0"/>
      </w:tblPr>
      <w:tblGrid>
        <w:gridCol w:w="9679"/>
      </w:tblGrid>
      <w:tr w:rsidR="004C2781" w:rsidTr="00DA63FD">
        <w:trPr>
          <w:cantSplit/>
          <w:trHeight w:val="159"/>
        </w:trPr>
        <w:tc>
          <w:tcPr>
            <w:tcW w:w="9679" w:type="dxa"/>
            <w:tcBorders>
              <w:top w:val="single" w:sz="48" w:space="0" w:color="FF0000"/>
              <w:left w:val="nil"/>
              <w:bottom w:val="single" w:sz="48" w:space="0" w:color="0000FF"/>
              <w:right w:val="nil"/>
            </w:tcBorders>
            <w:shd w:val="clear" w:color="auto" w:fill="FFFF00"/>
          </w:tcPr>
          <w:p w:rsidR="004C2781" w:rsidRDefault="004C2781" w:rsidP="00830D0E">
            <w:pPr>
              <w:tabs>
                <w:tab w:val="left" w:pos="5130"/>
                <w:tab w:val="left" w:pos="9990"/>
              </w:tabs>
              <w:ind w:right="47"/>
              <w:jc w:val="center"/>
            </w:pPr>
            <w:r>
              <w:t>tel</w:t>
            </w:r>
            <w:r w:rsidR="00830D0E">
              <w:t>efon</w:t>
            </w:r>
            <w:r>
              <w:t>;</w:t>
            </w:r>
            <w:r w:rsidR="00830D0E">
              <w:t>0334.805.110</w:t>
            </w:r>
            <w:r>
              <w:t xml:space="preserve"> fax: </w:t>
            </w:r>
            <w:r w:rsidR="00830D0E">
              <w:t>0334.805.109</w:t>
            </w:r>
            <w:r>
              <w:t>;</w:t>
            </w:r>
          </w:p>
          <w:p w:rsidR="004C2781" w:rsidRDefault="004C2781" w:rsidP="00DA63FD">
            <w:pPr>
              <w:tabs>
                <w:tab w:val="left" w:pos="5130"/>
                <w:tab w:val="left" w:pos="9990"/>
              </w:tabs>
              <w:ind w:right="47"/>
              <w:jc w:val="center"/>
            </w:pPr>
            <w:r>
              <w:t xml:space="preserve"> e-mail: primaria_blagesti@yahoo.com</w:t>
            </w:r>
          </w:p>
        </w:tc>
      </w:tr>
    </w:tbl>
    <w:p w:rsidR="00401914" w:rsidRPr="00FD7311" w:rsidRDefault="00040D3B" w:rsidP="002D6ED6">
      <w:pPr>
        <w:pStyle w:val="NoSpacing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NR. 5169</w:t>
      </w:r>
      <w:r w:rsidR="00E63D42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 w:rsidR="00FD7311" w:rsidRPr="00FD7311">
        <w:rPr>
          <w:rFonts w:ascii="Times New Roman" w:hAnsi="Times New Roman" w:cs="Times New Roman"/>
          <w:b/>
          <w:noProof/>
          <w:sz w:val="28"/>
          <w:szCs w:val="28"/>
        </w:rPr>
        <w:t xml:space="preserve">DIN </w:t>
      </w:r>
      <w:r>
        <w:rPr>
          <w:rFonts w:ascii="Times New Roman" w:hAnsi="Times New Roman" w:cs="Times New Roman"/>
          <w:b/>
          <w:noProof/>
          <w:sz w:val="28"/>
          <w:szCs w:val="28"/>
        </w:rPr>
        <w:t>11</w:t>
      </w:r>
      <w:r w:rsidR="00FF7B21">
        <w:rPr>
          <w:rFonts w:ascii="Times New Roman" w:hAnsi="Times New Roman" w:cs="Times New Roman"/>
          <w:b/>
          <w:noProof/>
          <w:sz w:val="28"/>
          <w:szCs w:val="28"/>
        </w:rPr>
        <w:t>.05.2026</w:t>
      </w:r>
    </w:p>
    <w:p w:rsidR="00FD7311" w:rsidRPr="00FD7311" w:rsidRDefault="00FD7311" w:rsidP="002D6ED6">
      <w:pPr>
        <w:pStyle w:val="NoSpacing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2D6ED6" w:rsidRPr="00FD7311" w:rsidRDefault="002D6ED6" w:rsidP="002D6ED6">
      <w:pPr>
        <w:pStyle w:val="NoSpacing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FD7311" w:rsidRPr="00830D0E" w:rsidRDefault="00432DE9" w:rsidP="00FD7311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830D0E">
        <w:rPr>
          <w:rFonts w:ascii="Times New Roman" w:hAnsi="Times New Roman" w:cs="Times New Roman"/>
          <w:b/>
          <w:noProof/>
          <w:sz w:val="24"/>
          <w:szCs w:val="24"/>
        </w:rPr>
        <w:t>ANUNȚ PRIVIND ORGANIZAREA  EXAME</w:t>
      </w:r>
      <w:r w:rsidR="00410434" w:rsidRPr="00830D0E">
        <w:rPr>
          <w:rFonts w:ascii="Times New Roman" w:hAnsi="Times New Roman" w:cs="Times New Roman"/>
          <w:b/>
          <w:noProof/>
          <w:sz w:val="24"/>
          <w:szCs w:val="24"/>
        </w:rPr>
        <w:t>NULUI DE PROMOVARE</w:t>
      </w:r>
    </w:p>
    <w:p w:rsidR="00FD7311" w:rsidRPr="00830D0E" w:rsidRDefault="00410434" w:rsidP="00FD7311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830D0E">
        <w:rPr>
          <w:rFonts w:ascii="Times New Roman" w:hAnsi="Times New Roman" w:cs="Times New Roman"/>
          <w:b/>
          <w:noProof/>
          <w:sz w:val="24"/>
          <w:szCs w:val="24"/>
        </w:rPr>
        <w:t xml:space="preserve"> ÎN </w:t>
      </w:r>
      <w:r w:rsidR="003E6A69" w:rsidRPr="00830D0E">
        <w:rPr>
          <w:rFonts w:ascii="Times New Roman" w:hAnsi="Times New Roman" w:cs="Times New Roman"/>
          <w:b/>
          <w:noProof/>
          <w:sz w:val="24"/>
          <w:szCs w:val="24"/>
        </w:rPr>
        <w:t>GRADUL PROFESIONAL IMEDIAT SUPERIOR A</w:t>
      </w:r>
      <w:r w:rsidR="00FF7B21">
        <w:rPr>
          <w:rFonts w:ascii="Times New Roman" w:hAnsi="Times New Roman" w:cs="Times New Roman"/>
          <w:b/>
          <w:noProof/>
          <w:sz w:val="24"/>
          <w:szCs w:val="24"/>
        </w:rPr>
        <w:t>L</w:t>
      </w:r>
      <w:r w:rsidRPr="00830D0E">
        <w:rPr>
          <w:rFonts w:ascii="Times New Roman" w:hAnsi="Times New Roman" w:cs="Times New Roman"/>
          <w:b/>
          <w:noProof/>
          <w:sz w:val="24"/>
          <w:szCs w:val="24"/>
        </w:rPr>
        <w:t xml:space="preserve"> FUNCȚIEI DEȚINUTE</w:t>
      </w:r>
      <w:r w:rsidR="00432DE9" w:rsidRPr="00830D0E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Pr="00830D0E">
        <w:rPr>
          <w:rFonts w:ascii="Times New Roman" w:hAnsi="Times New Roman" w:cs="Times New Roman"/>
          <w:b/>
          <w:noProof/>
          <w:sz w:val="24"/>
          <w:szCs w:val="24"/>
        </w:rPr>
        <w:t>PENTRU PERSONALUL</w:t>
      </w:r>
      <w:r w:rsidR="00432DE9" w:rsidRPr="00830D0E">
        <w:rPr>
          <w:rFonts w:ascii="Times New Roman" w:hAnsi="Times New Roman" w:cs="Times New Roman"/>
          <w:b/>
          <w:noProof/>
          <w:sz w:val="24"/>
          <w:szCs w:val="24"/>
        </w:rPr>
        <w:t xml:space="preserve"> CONTRACTUAL DIN CADRUL COMPARTIMENTULUI </w:t>
      </w:r>
      <w:r w:rsidR="00FF7B21">
        <w:rPr>
          <w:rFonts w:ascii="Times New Roman" w:hAnsi="Times New Roman" w:cs="Times New Roman"/>
          <w:b/>
          <w:noProof/>
          <w:sz w:val="24"/>
          <w:szCs w:val="24"/>
        </w:rPr>
        <w:t>SITUAȚII DE URGENȚĂ, PROTECȚIE CIVILĂ, PREVENIRE ȘI STINGERE INCENDII</w:t>
      </w:r>
    </w:p>
    <w:p w:rsidR="004C2781" w:rsidRPr="00830D0E" w:rsidRDefault="00432DE9" w:rsidP="00FD7311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830D0E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401914" w:rsidRPr="00830D0E" w:rsidRDefault="00401914" w:rsidP="00401914">
      <w:pPr>
        <w:autoSpaceDE w:val="0"/>
        <w:autoSpaceDN w:val="0"/>
        <w:adjustRightInd w:val="0"/>
        <w:jc w:val="both"/>
        <w:rPr>
          <w:rFonts w:cs="Times New Roman"/>
          <w:noProof/>
          <w:szCs w:val="24"/>
        </w:rPr>
      </w:pPr>
      <w:r w:rsidRPr="00830D0E">
        <w:rPr>
          <w:rFonts w:cs="Times New Roman"/>
          <w:noProof/>
          <w:szCs w:val="24"/>
        </w:rPr>
        <w:tab/>
      </w:r>
      <w:r w:rsidR="003E6A69" w:rsidRPr="00830D0E">
        <w:rPr>
          <w:rFonts w:cs="Times New Roman"/>
          <w:noProof/>
          <w:szCs w:val="24"/>
        </w:rPr>
        <w:t xml:space="preserve">Primăria </w:t>
      </w:r>
      <w:r w:rsidR="00204E4C" w:rsidRPr="00830D0E">
        <w:rPr>
          <w:rFonts w:cs="Times New Roman"/>
          <w:noProof/>
          <w:szCs w:val="24"/>
        </w:rPr>
        <w:t>comun</w:t>
      </w:r>
      <w:r w:rsidR="003E6A69" w:rsidRPr="00830D0E">
        <w:rPr>
          <w:rFonts w:cs="Times New Roman"/>
          <w:noProof/>
          <w:szCs w:val="24"/>
        </w:rPr>
        <w:t>ei</w:t>
      </w:r>
      <w:r w:rsidR="00204E4C" w:rsidRPr="00830D0E">
        <w:rPr>
          <w:rFonts w:cs="Times New Roman"/>
          <w:noProof/>
          <w:szCs w:val="24"/>
        </w:rPr>
        <w:t xml:space="preserve"> </w:t>
      </w:r>
      <w:r w:rsidR="001559AB" w:rsidRPr="00830D0E">
        <w:rPr>
          <w:rFonts w:cs="Times New Roman"/>
          <w:noProof/>
          <w:szCs w:val="24"/>
        </w:rPr>
        <w:t>Blăgești</w:t>
      </w:r>
      <w:r w:rsidR="00956AE5" w:rsidRPr="00830D0E">
        <w:rPr>
          <w:rFonts w:cs="Times New Roman"/>
          <w:noProof/>
          <w:szCs w:val="24"/>
        </w:rPr>
        <w:t xml:space="preserve">, judeţul Bacău, cu sediul în </w:t>
      </w:r>
      <w:r w:rsidR="001559AB" w:rsidRPr="00830D0E">
        <w:rPr>
          <w:rFonts w:cs="Times New Roman"/>
          <w:noProof/>
          <w:szCs w:val="24"/>
        </w:rPr>
        <w:t>localitatea Blăgești</w:t>
      </w:r>
      <w:r w:rsidR="00956AE5" w:rsidRPr="00830D0E">
        <w:rPr>
          <w:rFonts w:cs="Times New Roman"/>
          <w:noProof/>
          <w:szCs w:val="24"/>
        </w:rPr>
        <w:t>,</w:t>
      </w:r>
      <w:r w:rsidR="001559AB" w:rsidRPr="00830D0E">
        <w:rPr>
          <w:rFonts w:cs="Times New Roman"/>
          <w:noProof/>
          <w:szCs w:val="24"/>
        </w:rPr>
        <w:t xml:space="preserve"> str. </w:t>
      </w:r>
      <w:r w:rsidR="003E6A69" w:rsidRPr="00830D0E">
        <w:rPr>
          <w:rFonts w:cs="Times New Roman"/>
          <w:noProof/>
          <w:szCs w:val="24"/>
        </w:rPr>
        <w:t>Școlii, Nr. 1</w:t>
      </w:r>
      <w:r w:rsidR="001559AB" w:rsidRPr="00830D0E">
        <w:rPr>
          <w:rFonts w:cs="Times New Roman"/>
          <w:noProof/>
          <w:szCs w:val="24"/>
        </w:rPr>
        <w:t>,</w:t>
      </w:r>
      <w:r w:rsidR="00956AE5" w:rsidRPr="00830D0E">
        <w:rPr>
          <w:rFonts w:cs="Times New Roman"/>
          <w:noProof/>
          <w:szCs w:val="24"/>
        </w:rPr>
        <w:t xml:space="preserve"> organizează  </w:t>
      </w:r>
      <w:r w:rsidR="00432DE9" w:rsidRPr="00830D0E">
        <w:rPr>
          <w:rFonts w:cs="Times New Roman"/>
          <w:noProof/>
          <w:szCs w:val="24"/>
        </w:rPr>
        <w:t>ex</w:t>
      </w:r>
      <w:r w:rsidR="00410434" w:rsidRPr="00830D0E">
        <w:rPr>
          <w:rFonts w:cs="Times New Roman"/>
          <w:noProof/>
          <w:szCs w:val="24"/>
        </w:rPr>
        <w:t xml:space="preserve">amenul de promovare </w:t>
      </w:r>
      <w:r w:rsidR="003E6A69" w:rsidRPr="00830D0E">
        <w:rPr>
          <w:noProof/>
          <w:szCs w:val="24"/>
        </w:rPr>
        <w:t xml:space="preserve">în gradul profesional imediat superior celui deținut a personalului contractual din cadrul Compartimentului </w:t>
      </w:r>
      <w:r w:rsidR="00FF7B21">
        <w:rPr>
          <w:noProof/>
          <w:szCs w:val="24"/>
        </w:rPr>
        <w:t>Situații De Urgență, Protecție Civilă, Prevenire Și Stingere Incendii</w:t>
      </w:r>
      <w:r w:rsidRPr="00830D0E">
        <w:rPr>
          <w:rFonts w:cs="Times New Roman"/>
          <w:noProof/>
          <w:szCs w:val="24"/>
        </w:rPr>
        <w:t>.</w:t>
      </w:r>
    </w:p>
    <w:p w:rsidR="008520FC" w:rsidRPr="00830D0E" w:rsidRDefault="008520FC" w:rsidP="004C2781">
      <w:pPr>
        <w:pStyle w:val="NoSpacing"/>
        <w:ind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0A7965" w:rsidRPr="00830D0E" w:rsidRDefault="003E6A69" w:rsidP="004C2781">
      <w:pPr>
        <w:pStyle w:val="NoSpacing"/>
        <w:ind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30D0E">
        <w:rPr>
          <w:rFonts w:ascii="Times New Roman" w:hAnsi="Times New Roman" w:cs="Times New Roman"/>
          <w:noProof/>
          <w:sz w:val="24"/>
          <w:szCs w:val="24"/>
        </w:rPr>
        <w:t xml:space="preserve">Calendarul </w:t>
      </w:r>
      <w:r w:rsidR="000A7965" w:rsidRPr="00830D0E">
        <w:rPr>
          <w:rFonts w:ascii="Times New Roman" w:hAnsi="Times New Roman" w:cs="Times New Roman"/>
          <w:noProof/>
          <w:sz w:val="24"/>
          <w:szCs w:val="24"/>
        </w:rPr>
        <w:t xml:space="preserve">de desfășurare a examenului </w:t>
      </w:r>
      <w:r w:rsidR="00401914" w:rsidRPr="00830D0E">
        <w:rPr>
          <w:rFonts w:ascii="Times New Roman" w:hAnsi="Times New Roman" w:cs="Times New Roman"/>
          <w:noProof/>
          <w:sz w:val="24"/>
          <w:szCs w:val="24"/>
        </w:rPr>
        <w:t xml:space="preserve">de </w:t>
      </w:r>
      <w:r w:rsidR="00E63D42">
        <w:rPr>
          <w:rFonts w:ascii="Times New Roman" w:hAnsi="Times New Roman" w:cs="Times New Roman"/>
          <w:noProof/>
          <w:sz w:val="24"/>
          <w:szCs w:val="24"/>
        </w:rPr>
        <w:t xml:space="preserve">promovare </w:t>
      </w:r>
      <w:r w:rsidRPr="00830D0E">
        <w:rPr>
          <w:rFonts w:ascii="Times New Roman" w:hAnsi="Times New Roman" w:cs="Times New Roman"/>
          <w:noProof/>
          <w:sz w:val="24"/>
          <w:szCs w:val="24"/>
        </w:rPr>
        <w:t xml:space="preserve">în gradul profesional imediat superior celui deținut a personalului contractual din cadrul Compartimentului </w:t>
      </w:r>
      <w:r w:rsidR="00FF7B21">
        <w:rPr>
          <w:rFonts w:ascii="Times New Roman" w:hAnsi="Times New Roman" w:cs="Times New Roman"/>
          <w:noProof/>
          <w:sz w:val="24"/>
          <w:szCs w:val="24"/>
        </w:rPr>
        <w:t>Situații De Urgență, Protecție Civilă, Prevenire Și Stingere Incendii</w:t>
      </w:r>
      <w:r w:rsidR="00E63D42">
        <w:rPr>
          <w:rFonts w:ascii="Times New Roman" w:hAnsi="Times New Roman" w:cs="Times New Roman"/>
          <w:noProof/>
          <w:sz w:val="24"/>
          <w:szCs w:val="24"/>
        </w:rPr>
        <w:t xml:space="preserve"> este următorul</w:t>
      </w:r>
      <w:r w:rsidR="000A7965" w:rsidRPr="00830D0E">
        <w:rPr>
          <w:rFonts w:ascii="Times New Roman" w:hAnsi="Times New Roman" w:cs="Times New Roman"/>
          <w:noProof/>
          <w:sz w:val="24"/>
          <w:szCs w:val="24"/>
        </w:rPr>
        <w:t>:</w:t>
      </w:r>
    </w:p>
    <w:p w:rsidR="003E6A69" w:rsidRPr="00830D0E" w:rsidRDefault="003E6A69" w:rsidP="00830D0E">
      <w:pPr>
        <w:pStyle w:val="NoSpacing"/>
        <w:numPr>
          <w:ilvl w:val="0"/>
          <w:numId w:val="21"/>
        </w:numPr>
        <w:ind w:left="284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30D0E">
        <w:rPr>
          <w:rFonts w:ascii="Times New Roman" w:hAnsi="Times New Roman" w:cs="Times New Roman"/>
          <w:noProof/>
          <w:sz w:val="24"/>
          <w:szCs w:val="24"/>
        </w:rPr>
        <w:t>Dosarul de îns</w:t>
      </w:r>
      <w:r w:rsidR="00FF7B21">
        <w:rPr>
          <w:rFonts w:ascii="Times New Roman" w:hAnsi="Times New Roman" w:cs="Times New Roman"/>
          <w:noProof/>
          <w:sz w:val="24"/>
          <w:szCs w:val="24"/>
        </w:rPr>
        <w:t>criere se depune în perioada (11-15).05.2026</w:t>
      </w:r>
      <w:r w:rsidRPr="00830D0E">
        <w:rPr>
          <w:rFonts w:ascii="Times New Roman" w:hAnsi="Times New Roman" w:cs="Times New Roman"/>
          <w:noProof/>
          <w:sz w:val="24"/>
          <w:szCs w:val="24"/>
        </w:rPr>
        <w:t xml:space="preserve"> la Compartimentul Resurse Umane</w:t>
      </w:r>
      <w:r w:rsidR="00830D0E" w:rsidRPr="00830D0E">
        <w:rPr>
          <w:rFonts w:ascii="Times New Roman" w:hAnsi="Times New Roman" w:cs="Times New Roman"/>
          <w:noProof/>
          <w:sz w:val="24"/>
          <w:szCs w:val="24"/>
        </w:rPr>
        <w:t>. Data limită de depunere al dosarului de înscr</w:t>
      </w:r>
      <w:r w:rsidR="00FF7B21">
        <w:rPr>
          <w:rFonts w:ascii="Times New Roman" w:hAnsi="Times New Roman" w:cs="Times New Roman"/>
          <w:noProof/>
          <w:sz w:val="24"/>
          <w:szCs w:val="24"/>
        </w:rPr>
        <w:t>iere este 15.05.2026, ora 13</w:t>
      </w:r>
      <w:r w:rsidR="00E63D42">
        <w:rPr>
          <w:rFonts w:ascii="Times New Roman" w:hAnsi="Times New Roman" w:cs="Times New Roman"/>
          <w:noProof/>
          <w:sz w:val="24"/>
          <w:szCs w:val="24"/>
        </w:rPr>
        <w:t>:00;</w:t>
      </w:r>
    </w:p>
    <w:p w:rsidR="000A7965" w:rsidRPr="00830D0E" w:rsidRDefault="000A7965" w:rsidP="00830D0E">
      <w:pPr>
        <w:pStyle w:val="NoSpacing"/>
        <w:numPr>
          <w:ilvl w:val="0"/>
          <w:numId w:val="21"/>
        </w:numPr>
        <w:ind w:left="284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30D0E">
        <w:rPr>
          <w:rFonts w:ascii="Times New Roman" w:hAnsi="Times New Roman" w:cs="Times New Roman"/>
          <w:noProof/>
          <w:sz w:val="24"/>
          <w:szCs w:val="24"/>
        </w:rPr>
        <w:t xml:space="preserve">Proba scrisă – </w:t>
      </w:r>
      <w:r w:rsidR="0068699C">
        <w:rPr>
          <w:rFonts w:ascii="Times New Roman" w:hAnsi="Times New Roman" w:cs="Times New Roman"/>
          <w:noProof/>
          <w:sz w:val="24"/>
          <w:szCs w:val="24"/>
        </w:rPr>
        <w:t>25</w:t>
      </w:r>
      <w:bookmarkStart w:id="0" w:name="_GoBack"/>
      <w:bookmarkEnd w:id="0"/>
      <w:r w:rsidR="00FF7B21">
        <w:rPr>
          <w:rFonts w:ascii="Times New Roman" w:hAnsi="Times New Roman" w:cs="Times New Roman"/>
          <w:noProof/>
          <w:sz w:val="24"/>
          <w:szCs w:val="24"/>
        </w:rPr>
        <w:t>.05.2026</w:t>
      </w:r>
      <w:r w:rsidR="003E6A69" w:rsidRPr="00830D0E">
        <w:rPr>
          <w:rFonts w:ascii="Times New Roman" w:hAnsi="Times New Roman" w:cs="Times New Roman"/>
          <w:noProof/>
          <w:sz w:val="24"/>
          <w:szCs w:val="24"/>
        </w:rPr>
        <w:t>, ora 10</w:t>
      </w:r>
      <w:r w:rsidRPr="00830D0E">
        <w:rPr>
          <w:rFonts w:ascii="Times New Roman" w:hAnsi="Times New Roman" w:cs="Times New Roman"/>
          <w:noProof/>
          <w:sz w:val="24"/>
          <w:szCs w:val="24"/>
        </w:rPr>
        <w:t>:00 – la sediul</w:t>
      </w:r>
      <w:r w:rsidR="00510E4A" w:rsidRPr="00830D0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E6A69" w:rsidRPr="00830D0E">
        <w:rPr>
          <w:rFonts w:ascii="Times New Roman" w:hAnsi="Times New Roman" w:cs="Times New Roman"/>
          <w:noProof/>
          <w:sz w:val="24"/>
          <w:szCs w:val="24"/>
        </w:rPr>
        <w:t>Primăriei comunei Blăgești</w:t>
      </w:r>
      <w:r w:rsidR="00795E6B" w:rsidRPr="00830D0E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5B666A" w:rsidRPr="00830D0E" w:rsidRDefault="005B666A" w:rsidP="00830D0E">
      <w:pPr>
        <w:pStyle w:val="NoSpacing"/>
        <w:ind w:left="72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30D0E" w:rsidRPr="00830D0E" w:rsidRDefault="00830D0E" w:rsidP="00830D0E">
      <w:pPr>
        <w:pStyle w:val="ListParagraph"/>
        <w:autoSpaceDE w:val="0"/>
        <w:autoSpaceDN w:val="0"/>
        <w:adjustRightInd w:val="0"/>
        <w:ind w:left="0" w:firstLine="708"/>
        <w:jc w:val="both"/>
        <w:rPr>
          <w:rFonts w:cs="Times New Roman"/>
          <w:noProof/>
          <w:szCs w:val="24"/>
        </w:rPr>
      </w:pPr>
      <w:r w:rsidRPr="00830D0E">
        <w:rPr>
          <w:rFonts w:cs="Times New Roman"/>
          <w:noProof/>
          <w:szCs w:val="24"/>
        </w:rPr>
        <w:t xml:space="preserve">Dosarul de înscriere </w:t>
      </w:r>
      <w:r w:rsidRPr="00830D0E">
        <w:rPr>
          <w:rFonts w:cs="Times New Roman"/>
          <w:iCs/>
          <w:noProof/>
          <w:szCs w:val="24"/>
        </w:rPr>
        <w:t>conţine în mod obligatoriu următoarele:</w:t>
      </w:r>
    </w:p>
    <w:p w:rsidR="00830D0E" w:rsidRPr="00830D0E" w:rsidRDefault="00830D0E" w:rsidP="00830D0E">
      <w:pPr>
        <w:pStyle w:val="ListParagraph"/>
        <w:numPr>
          <w:ilvl w:val="1"/>
          <w:numId w:val="20"/>
        </w:numPr>
        <w:autoSpaceDE w:val="0"/>
        <w:autoSpaceDN w:val="0"/>
        <w:adjustRightInd w:val="0"/>
        <w:ind w:left="284"/>
        <w:jc w:val="both"/>
        <w:rPr>
          <w:rFonts w:cs="Times New Roman"/>
          <w:noProof/>
          <w:szCs w:val="24"/>
        </w:rPr>
      </w:pPr>
      <w:r w:rsidRPr="00830D0E">
        <w:rPr>
          <w:rFonts w:cs="Times New Roman"/>
          <w:noProof/>
          <w:szCs w:val="24"/>
        </w:rPr>
        <w:t>cerere de înscriere;</w:t>
      </w:r>
    </w:p>
    <w:p w:rsidR="00830D0E" w:rsidRPr="00830D0E" w:rsidRDefault="00830D0E" w:rsidP="00830D0E">
      <w:pPr>
        <w:pStyle w:val="ListParagraph"/>
        <w:numPr>
          <w:ilvl w:val="1"/>
          <w:numId w:val="20"/>
        </w:numPr>
        <w:autoSpaceDE w:val="0"/>
        <w:autoSpaceDN w:val="0"/>
        <w:adjustRightInd w:val="0"/>
        <w:ind w:left="284"/>
        <w:jc w:val="both"/>
        <w:rPr>
          <w:rFonts w:cs="Times New Roman"/>
          <w:noProof/>
          <w:szCs w:val="24"/>
        </w:rPr>
      </w:pPr>
      <w:r w:rsidRPr="00830D0E">
        <w:rPr>
          <w:rFonts w:cs="Times New Roman"/>
          <w:noProof/>
          <w:szCs w:val="24"/>
        </w:rPr>
        <w:t>adeverinţa eliberată de angajator din care să reiasă vechimea în gradul profesional din care promovează;</w:t>
      </w:r>
    </w:p>
    <w:p w:rsidR="00830D0E" w:rsidRPr="00830D0E" w:rsidRDefault="00830D0E" w:rsidP="00830D0E">
      <w:pPr>
        <w:pStyle w:val="ListParagraph"/>
        <w:numPr>
          <w:ilvl w:val="1"/>
          <w:numId w:val="20"/>
        </w:numPr>
        <w:autoSpaceDE w:val="0"/>
        <w:autoSpaceDN w:val="0"/>
        <w:adjustRightInd w:val="0"/>
        <w:ind w:left="284"/>
        <w:jc w:val="both"/>
        <w:rPr>
          <w:rFonts w:cs="Times New Roman"/>
          <w:noProof/>
          <w:szCs w:val="24"/>
        </w:rPr>
      </w:pPr>
      <w:r w:rsidRPr="00830D0E">
        <w:rPr>
          <w:rFonts w:cs="Times New Roman"/>
          <w:noProof/>
          <w:szCs w:val="24"/>
        </w:rPr>
        <w:t>copii ale rapoartelor de evaluare a performanţelor profesionale din ultimii 3 ani în care s-a aflat în activitate.</w:t>
      </w:r>
    </w:p>
    <w:p w:rsidR="00830D0E" w:rsidRPr="00830D0E" w:rsidRDefault="00830D0E" w:rsidP="00BB5DEB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410434" w:rsidRPr="00830D0E" w:rsidRDefault="00410434" w:rsidP="00410434">
      <w:pPr>
        <w:pStyle w:val="ListParagraph"/>
        <w:autoSpaceDE w:val="0"/>
        <w:autoSpaceDN w:val="0"/>
        <w:adjustRightInd w:val="0"/>
        <w:ind w:left="0" w:firstLine="720"/>
        <w:jc w:val="both"/>
        <w:rPr>
          <w:rFonts w:cs="Times New Roman"/>
          <w:noProof/>
          <w:szCs w:val="24"/>
        </w:rPr>
      </w:pPr>
      <w:r w:rsidRPr="00830D0E">
        <w:rPr>
          <w:noProof/>
          <w:szCs w:val="24"/>
        </w:rPr>
        <w:t>Bi</w:t>
      </w:r>
      <w:r w:rsidRPr="00830D0E">
        <w:rPr>
          <w:rFonts w:cs="Times New Roman"/>
          <w:noProof/>
          <w:szCs w:val="24"/>
        </w:rPr>
        <w:t xml:space="preserve">bliografia stabilită pentru examenul de promovare </w:t>
      </w:r>
      <w:r w:rsidR="003E6A69" w:rsidRPr="00830D0E">
        <w:rPr>
          <w:noProof/>
          <w:szCs w:val="24"/>
        </w:rPr>
        <w:t xml:space="preserve">în gradul profesional imediat superior celui deținut a personalului contractual din cadrul Compartimentului </w:t>
      </w:r>
      <w:r w:rsidR="00FF7B21">
        <w:rPr>
          <w:noProof/>
          <w:szCs w:val="24"/>
        </w:rPr>
        <w:t>Situații De Urgență, Protecție Civilă, Prevenire Și Stingere Incendii</w:t>
      </w:r>
      <w:r w:rsidR="003E6A69" w:rsidRPr="00830D0E">
        <w:rPr>
          <w:noProof/>
          <w:szCs w:val="24"/>
        </w:rPr>
        <w:t xml:space="preserve"> care ocupă funcția contractuală de execuție de inspector de specialitate, gradul II este următoarea</w:t>
      </w:r>
      <w:r w:rsidRPr="00830D0E">
        <w:rPr>
          <w:rStyle w:val="Strong"/>
          <w:rFonts w:cs="Times New Roman"/>
          <w:noProof/>
          <w:szCs w:val="24"/>
        </w:rPr>
        <w:t>:</w:t>
      </w:r>
    </w:p>
    <w:p w:rsidR="00FF7B21" w:rsidRPr="00FF7B21" w:rsidRDefault="00FF7B21" w:rsidP="00FF7B21">
      <w:pPr>
        <w:pStyle w:val="ListParagraph"/>
        <w:numPr>
          <w:ilvl w:val="0"/>
          <w:numId w:val="22"/>
        </w:numPr>
        <w:jc w:val="both"/>
        <w:rPr>
          <w:noProof/>
          <w:szCs w:val="24"/>
        </w:rPr>
      </w:pPr>
      <w:r w:rsidRPr="00FF7B21">
        <w:rPr>
          <w:noProof/>
          <w:szCs w:val="24"/>
        </w:rPr>
        <w:t>Legea nr. 481/2004  privind protecţia civilă, republicată/ integral;</w:t>
      </w:r>
    </w:p>
    <w:p w:rsidR="00FF7B21" w:rsidRPr="00FF7B21" w:rsidRDefault="00FF7B21" w:rsidP="00FF7B21">
      <w:pPr>
        <w:pStyle w:val="ListParagraph"/>
        <w:numPr>
          <w:ilvl w:val="0"/>
          <w:numId w:val="22"/>
        </w:numPr>
        <w:jc w:val="both"/>
        <w:rPr>
          <w:noProof/>
          <w:szCs w:val="24"/>
        </w:rPr>
      </w:pPr>
      <w:r w:rsidRPr="00FF7B21">
        <w:rPr>
          <w:noProof/>
          <w:szCs w:val="24"/>
        </w:rPr>
        <w:t>Legea nr. 307/2006  privind apărarea împotriva incendiilor, republicată, cu modificările și completarile ulterioare/integral;</w:t>
      </w:r>
    </w:p>
    <w:p w:rsidR="00FF7B21" w:rsidRPr="00FF7B21" w:rsidRDefault="00FF7B21" w:rsidP="00FF7B21">
      <w:pPr>
        <w:pStyle w:val="ListParagraph"/>
        <w:numPr>
          <w:ilvl w:val="0"/>
          <w:numId w:val="22"/>
        </w:numPr>
        <w:jc w:val="both"/>
        <w:rPr>
          <w:szCs w:val="24"/>
          <w:lang w:val="en-GB"/>
        </w:rPr>
      </w:pPr>
      <w:r w:rsidRPr="00FF7B21">
        <w:rPr>
          <w:noProof/>
          <w:szCs w:val="24"/>
        </w:rPr>
        <w:t>Ordinul nr. 163/2007 pentru aprobarea Normelor generale de apărare împotriva incendiilor, cu modificările și completările ulterioare/integral;</w:t>
      </w:r>
    </w:p>
    <w:p w:rsidR="00FF7B21" w:rsidRPr="00FF7B21" w:rsidRDefault="00FF7B21" w:rsidP="00FF7B21">
      <w:pPr>
        <w:pStyle w:val="ListParagraph"/>
        <w:numPr>
          <w:ilvl w:val="0"/>
          <w:numId w:val="22"/>
        </w:numPr>
        <w:autoSpaceDE w:val="0"/>
        <w:autoSpaceDN w:val="0"/>
        <w:adjustRightInd w:val="0"/>
        <w:jc w:val="both"/>
        <w:rPr>
          <w:noProof/>
          <w:szCs w:val="24"/>
        </w:rPr>
      </w:pPr>
      <w:r w:rsidRPr="00FF7B21">
        <w:rPr>
          <w:noProof/>
          <w:szCs w:val="24"/>
        </w:rPr>
        <w:t>Ordinul nr. 712/2005 pentru aprobarea Dispoziţiilor generale privind instruirea salariaţilor în domeniul situaţiilor de urgenţă, cu modificările și completările ulterioare/integral;</w:t>
      </w:r>
    </w:p>
    <w:p w:rsidR="00FF7B21" w:rsidRPr="00FF7B21" w:rsidRDefault="00FF7B21" w:rsidP="00FF7B21">
      <w:pPr>
        <w:pStyle w:val="ListParagraph"/>
        <w:numPr>
          <w:ilvl w:val="0"/>
          <w:numId w:val="22"/>
        </w:numPr>
        <w:autoSpaceDE w:val="0"/>
        <w:autoSpaceDN w:val="0"/>
        <w:adjustRightInd w:val="0"/>
        <w:jc w:val="both"/>
        <w:rPr>
          <w:noProof/>
          <w:szCs w:val="24"/>
        </w:rPr>
      </w:pPr>
      <w:r w:rsidRPr="00FF7B21">
        <w:rPr>
          <w:noProof/>
          <w:szCs w:val="24"/>
        </w:rPr>
        <w:t xml:space="preserve">OUG nr. 57/2019 privind Codul administrative, cu modificările și completările ulterioare/ tematica: art. 368, </w:t>
      </w:r>
      <w:r w:rsidRPr="00FF7B21">
        <w:rPr>
          <w:iCs/>
          <w:noProof/>
          <w:szCs w:val="24"/>
        </w:rPr>
        <w:t xml:space="preserve"> art. 430, art. 432 - 434, art. 437 - 441, art. 443 - 449, art. 458.</w:t>
      </w:r>
    </w:p>
    <w:p w:rsidR="00EE04BF" w:rsidRPr="00830D0E" w:rsidRDefault="00E11EF5" w:rsidP="00E63D42">
      <w:pPr>
        <w:ind w:left="450"/>
        <w:jc w:val="center"/>
        <w:rPr>
          <w:rFonts w:cs="Times New Roman"/>
          <w:noProof/>
          <w:szCs w:val="24"/>
        </w:rPr>
      </w:pPr>
      <w:r w:rsidRPr="00830D0E">
        <w:rPr>
          <w:rFonts w:cs="Times New Roman"/>
          <w:noProof/>
          <w:szCs w:val="24"/>
        </w:rPr>
        <w:t>PRIMAR,</w:t>
      </w:r>
    </w:p>
    <w:p w:rsidR="00E11EF5" w:rsidRPr="00830D0E" w:rsidRDefault="00795E6B" w:rsidP="00E11EF5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830D0E">
        <w:rPr>
          <w:rFonts w:ascii="Times New Roman" w:hAnsi="Times New Roman" w:cs="Times New Roman"/>
          <w:noProof/>
          <w:sz w:val="24"/>
          <w:szCs w:val="24"/>
        </w:rPr>
        <w:t>LAURENȚIU MUNTEANU</w:t>
      </w:r>
    </w:p>
    <w:p w:rsidR="00795E6B" w:rsidRDefault="00795E6B" w:rsidP="00E11EF5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830D0E" w:rsidRDefault="00830D0E" w:rsidP="00E11EF5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830D0E" w:rsidRPr="00830D0E" w:rsidRDefault="00830D0E" w:rsidP="00E11EF5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795E6B" w:rsidRPr="00830D0E" w:rsidRDefault="00795E6B" w:rsidP="00E11EF5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510E4A" w:rsidRPr="00830D0E" w:rsidRDefault="00510E4A" w:rsidP="00510E4A">
      <w:pPr>
        <w:pStyle w:val="NoSpacing"/>
        <w:rPr>
          <w:rFonts w:ascii="Times New Roman" w:hAnsi="Times New Roman" w:cs="Times New Roman"/>
          <w:noProof/>
          <w:sz w:val="16"/>
          <w:szCs w:val="16"/>
        </w:rPr>
      </w:pPr>
      <w:r w:rsidRPr="00830D0E">
        <w:rPr>
          <w:rFonts w:ascii="Times New Roman" w:hAnsi="Times New Roman" w:cs="Times New Roman"/>
          <w:noProof/>
          <w:sz w:val="16"/>
          <w:szCs w:val="16"/>
        </w:rPr>
        <w:t>C.O./C.O./1 ex.</w:t>
      </w:r>
    </w:p>
    <w:sectPr w:rsidR="00510E4A" w:rsidRPr="00830D0E" w:rsidSect="00E63D42">
      <w:footerReference w:type="default" r:id="rId9"/>
      <w:pgSz w:w="11906" w:h="16838"/>
      <w:pgMar w:top="851" w:right="851" w:bottom="851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2CE" w:rsidRDefault="00F772CE" w:rsidP="00E63D42">
      <w:r>
        <w:separator/>
      </w:r>
    </w:p>
  </w:endnote>
  <w:endnote w:type="continuationSeparator" w:id="0">
    <w:p w:rsidR="00F772CE" w:rsidRDefault="00F772CE" w:rsidP="00E63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D42" w:rsidRDefault="00046A44" w:rsidP="00046A44">
    <w:pPr>
      <w:pStyle w:val="Footer"/>
      <w:tabs>
        <w:tab w:val="clear" w:pos="4680"/>
        <w:tab w:val="clear" w:pos="9360"/>
        <w:tab w:val="center" w:pos="3686"/>
        <w:tab w:val="right" w:pos="9639"/>
      </w:tabs>
      <w:ind w:left="-709"/>
      <w:jc w:val="center"/>
    </w:pPr>
    <w:r>
      <w:t xml:space="preserve">Prezentul anunț a fost afișat la avizierul instituției și publicat pe pagina de intranet: </w:t>
    </w:r>
    <w:hyperlink r:id="rId1" w:history="1">
      <w:r w:rsidR="00FF7B21" w:rsidRPr="008F4CE1">
        <w:rPr>
          <w:rStyle w:val="Hyperlink"/>
        </w:rPr>
        <w:t>www.primariablagesti.ro</w:t>
      </w:r>
    </w:hyperlink>
    <w:r w:rsidR="00FF7B21">
      <w:t xml:space="preserve"> la secțiunea Anunturi-concurs</w:t>
    </w:r>
    <w:r>
      <w:t xml:space="preserve"> în data de </w:t>
    </w:r>
    <w:r w:rsidR="00FF7B21">
      <w:t>11.05.2026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2CE" w:rsidRDefault="00F772CE" w:rsidP="00E63D42">
      <w:r>
        <w:separator/>
      </w:r>
    </w:p>
  </w:footnote>
  <w:footnote w:type="continuationSeparator" w:id="0">
    <w:p w:rsidR="00F772CE" w:rsidRDefault="00F772CE" w:rsidP="00E63D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039A1"/>
    <w:multiLevelType w:val="hybridMultilevel"/>
    <w:tmpl w:val="3E4EB74C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0F">
      <w:start w:val="1"/>
      <w:numFmt w:val="decimal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7E096A"/>
    <w:multiLevelType w:val="hybridMultilevel"/>
    <w:tmpl w:val="A95A4ACC"/>
    <w:lvl w:ilvl="0" w:tplc="0418000F">
      <w:start w:val="1"/>
      <w:numFmt w:val="decimal"/>
      <w:lvlText w:val="%1."/>
      <w:lvlJc w:val="left"/>
      <w:pPr>
        <w:ind w:left="900" w:hanging="360"/>
      </w:pPr>
    </w:lvl>
    <w:lvl w:ilvl="1" w:tplc="04180019" w:tentative="1">
      <w:start w:val="1"/>
      <w:numFmt w:val="lowerLetter"/>
      <w:lvlText w:val="%2."/>
      <w:lvlJc w:val="left"/>
      <w:pPr>
        <w:ind w:left="1620" w:hanging="360"/>
      </w:pPr>
    </w:lvl>
    <w:lvl w:ilvl="2" w:tplc="0418001B" w:tentative="1">
      <w:start w:val="1"/>
      <w:numFmt w:val="lowerRoman"/>
      <w:lvlText w:val="%3."/>
      <w:lvlJc w:val="right"/>
      <w:pPr>
        <w:ind w:left="2340" w:hanging="180"/>
      </w:pPr>
    </w:lvl>
    <w:lvl w:ilvl="3" w:tplc="0418000F" w:tentative="1">
      <w:start w:val="1"/>
      <w:numFmt w:val="decimal"/>
      <w:lvlText w:val="%4."/>
      <w:lvlJc w:val="left"/>
      <w:pPr>
        <w:ind w:left="3060" w:hanging="360"/>
      </w:pPr>
    </w:lvl>
    <w:lvl w:ilvl="4" w:tplc="04180019" w:tentative="1">
      <w:start w:val="1"/>
      <w:numFmt w:val="lowerLetter"/>
      <w:lvlText w:val="%5."/>
      <w:lvlJc w:val="left"/>
      <w:pPr>
        <w:ind w:left="3780" w:hanging="360"/>
      </w:pPr>
    </w:lvl>
    <w:lvl w:ilvl="5" w:tplc="0418001B" w:tentative="1">
      <w:start w:val="1"/>
      <w:numFmt w:val="lowerRoman"/>
      <w:lvlText w:val="%6."/>
      <w:lvlJc w:val="right"/>
      <w:pPr>
        <w:ind w:left="4500" w:hanging="180"/>
      </w:pPr>
    </w:lvl>
    <w:lvl w:ilvl="6" w:tplc="0418000F" w:tentative="1">
      <w:start w:val="1"/>
      <w:numFmt w:val="decimal"/>
      <w:lvlText w:val="%7."/>
      <w:lvlJc w:val="left"/>
      <w:pPr>
        <w:ind w:left="5220" w:hanging="360"/>
      </w:pPr>
    </w:lvl>
    <w:lvl w:ilvl="7" w:tplc="04180019" w:tentative="1">
      <w:start w:val="1"/>
      <w:numFmt w:val="lowerLetter"/>
      <w:lvlText w:val="%8."/>
      <w:lvlJc w:val="left"/>
      <w:pPr>
        <w:ind w:left="5940" w:hanging="360"/>
      </w:pPr>
    </w:lvl>
    <w:lvl w:ilvl="8" w:tplc="0418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05A95E5C"/>
    <w:multiLevelType w:val="hybridMultilevel"/>
    <w:tmpl w:val="51964B60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6B16665"/>
    <w:multiLevelType w:val="hybridMultilevel"/>
    <w:tmpl w:val="588ED54C"/>
    <w:lvl w:ilvl="0" w:tplc="600C0718">
      <w:start w:val="1"/>
      <w:numFmt w:val="decimal"/>
      <w:lvlText w:val="%1.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180019" w:tentative="1">
      <w:start w:val="1"/>
      <w:numFmt w:val="lowerLetter"/>
      <w:lvlText w:val="%2."/>
      <w:lvlJc w:val="left"/>
      <w:pPr>
        <w:ind w:left="1620" w:hanging="360"/>
      </w:pPr>
    </w:lvl>
    <w:lvl w:ilvl="2" w:tplc="0418001B" w:tentative="1">
      <w:start w:val="1"/>
      <w:numFmt w:val="lowerRoman"/>
      <w:lvlText w:val="%3."/>
      <w:lvlJc w:val="right"/>
      <w:pPr>
        <w:ind w:left="2340" w:hanging="180"/>
      </w:pPr>
    </w:lvl>
    <w:lvl w:ilvl="3" w:tplc="0418000F" w:tentative="1">
      <w:start w:val="1"/>
      <w:numFmt w:val="decimal"/>
      <w:lvlText w:val="%4."/>
      <w:lvlJc w:val="left"/>
      <w:pPr>
        <w:ind w:left="3060" w:hanging="360"/>
      </w:pPr>
    </w:lvl>
    <w:lvl w:ilvl="4" w:tplc="04180019" w:tentative="1">
      <w:start w:val="1"/>
      <w:numFmt w:val="lowerLetter"/>
      <w:lvlText w:val="%5."/>
      <w:lvlJc w:val="left"/>
      <w:pPr>
        <w:ind w:left="3780" w:hanging="360"/>
      </w:pPr>
    </w:lvl>
    <w:lvl w:ilvl="5" w:tplc="0418001B" w:tentative="1">
      <w:start w:val="1"/>
      <w:numFmt w:val="lowerRoman"/>
      <w:lvlText w:val="%6."/>
      <w:lvlJc w:val="right"/>
      <w:pPr>
        <w:ind w:left="4500" w:hanging="180"/>
      </w:pPr>
    </w:lvl>
    <w:lvl w:ilvl="6" w:tplc="0418000F" w:tentative="1">
      <w:start w:val="1"/>
      <w:numFmt w:val="decimal"/>
      <w:lvlText w:val="%7."/>
      <w:lvlJc w:val="left"/>
      <w:pPr>
        <w:ind w:left="5220" w:hanging="360"/>
      </w:pPr>
    </w:lvl>
    <w:lvl w:ilvl="7" w:tplc="04180019" w:tentative="1">
      <w:start w:val="1"/>
      <w:numFmt w:val="lowerLetter"/>
      <w:lvlText w:val="%8."/>
      <w:lvlJc w:val="left"/>
      <w:pPr>
        <w:ind w:left="5940" w:hanging="360"/>
      </w:pPr>
    </w:lvl>
    <w:lvl w:ilvl="8" w:tplc="0418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0AC54CC9"/>
    <w:multiLevelType w:val="hybridMultilevel"/>
    <w:tmpl w:val="0E6812B6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0F">
      <w:start w:val="1"/>
      <w:numFmt w:val="decimal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2F0C00"/>
    <w:multiLevelType w:val="hybridMultilevel"/>
    <w:tmpl w:val="FB78F168"/>
    <w:lvl w:ilvl="0" w:tplc="1128828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F4493D"/>
    <w:multiLevelType w:val="hybridMultilevel"/>
    <w:tmpl w:val="D46CAF2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E55090"/>
    <w:multiLevelType w:val="hybridMultilevel"/>
    <w:tmpl w:val="0E8C5AB4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8D9560B"/>
    <w:multiLevelType w:val="hybridMultilevel"/>
    <w:tmpl w:val="4E9AF3AA"/>
    <w:lvl w:ilvl="0" w:tplc="433823C8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93B4C2D"/>
    <w:multiLevelType w:val="hybridMultilevel"/>
    <w:tmpl w:val="3528CF14"/>
    <w:lvl w:ilvl="0" w:tplc="0418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>
    <w:nsid w:val="3BDE6969"/>
    <w:multiLevelType w:val="hybridMultilevel"/>
    <w:tmpl w:val="93C22712"/>
    <w:lvl w:ilvl="0" w:tplc="04180017">
      <w:start w:val="1"/>
      <w:numFmt w:val="lowerLetter"/>
      <w:lvlText w:val="%1)"/>
      <w:lvlJc w:val="left"/>
      <w:pPr>
        <w:ind w:left="1428" w:hanging="360"/>
      </w:pPr>
    </w:lvl>
    <w:lvl w:ilvl="1" w:tplc="04180019" w:tentative="1">
      <w:start w:val="1"/>
      <w:numFmt w:val="lowerLetter"/>
      <w:lvlText w:val="%2."/>
      <w:lvlJc w:val="left"/>
      <w:pPr>
        <w:ind w:left="2148" w:hanging="360"/>
      </w:pPr>
    </w:lvl>
    <w:lvl w:ilvl="2" w:tplc="0418001B" w:tentative="1">
      <w:start w:val="1"/>
      <w:numFmt w:val="lowerRoman"/>
      <w:lvlText w:val="%3."/>
      <w:lvlJc w:val="right"/>
      <w:pPr>
        <w:ind w:left="2868" w:hanging="180"/>
      </w:pPr>
    </w:lvl>
    <w:lvl w:ilvl="3" w:tplc="0418000F" w:tentative="1">
      <w:start w:val="1"/>
      <w:numFmt w:val="decimal"/>
      <w:lvlText w:val="%4."/>
      <w:lvlJc w:val="left"/>
      <w:pPr>
        <w:ind w:left="3588" w:hanging="360"/>
      </w:pPr>
    </w:lvl>
    <w:lvl w:ilvl="4" w:tplc="04180019" w:tentative="1">
      <w:start w:val="1"/>
      <w:numFmt w:val="lowerLetter"/>
      <w:lvlText w:val="%5."/>
      <w:lvlJc w:val="left"/>
      <w:pPr>
        <w:ind w:left="4308" w:hanging="360"/>
      </w:pPr>
    </w:lvl>
    <w:lvl w:ilvl="5" w:tplc="0418001B" w:tentative="1">
      <w:start w:val="1"/>
      <w:numFmt w:val="lowerRoman"/>
      <w:lvlText w:val="%6."/>
      <w:lvlJc w:val="right"/>
      <w:pPr>
        <w:ind w:left="5028" w:hanging="180"/>
      </w:pPr>
    </w:lvl>
    <w:lvl w:ilvl="6" w:tplc="0418000F" w:tentative="1">
      <w:start w:val="1"/>
      <w:numFmt w:val="decimal"/>
      <w:lvlText w:val="%7."/>
      <w:lvlJc w:val="left"/>
      <w:pPr>
        <w:ind w:left="5748" w:hanging="360"/>
      </w:pPr>
    </w:lvl>
    <w:lvl w:ilvl="7" w:tplc="04180019" w:tentative="1">
      <w:start w:val="1"/>
      <w:numFmt w:val="lowerLetter"/>
      <w:lvlText w:val="%8."/>
      <w:lvlJc w:val="left"/>
      <w:pPr>
        <w:ind w:left="6468" w:hanging="360"/>
      </w:pPr>
    </w:lvl>
    <w:lvl w:ilvl="8" w:tplc="0418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4129164E"/>
    <w:multiLevelType w:val="hybridMultilevel"/>
    <w:tmpl w:val="FB78F168"/>
    <w:lvl w:ilvl="0" w:tplc="1128828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39A2682"/>
    <w:multiLevelType w:val="hybridMultilevel"/>
    <w:tmpl w:val="0C3CC054"/>
    <w:lvl w:ilvl="0" w:tplc="04180017">
      <w:start w:val="1"/>
      <w:numFmt w:val="lowerLetter"/>
      <w:lvlText w:val="%1)"/>
      <w:lvlJc w:val="left"/>
      <w:pPr>
        <w:ind w:left="540" w:hanging="360"/>
      </w:pPr>
    </w:lvl>
    <w:lvl w:ilvl="1" w:tplc="04180019" w:tentative="1">
      <w:start w:val="1"/>
      <w:numFmt w:val="lowerLetter"/>
      <w:lvlText w:val="%2."/>
      <w:lvlJc w:val="left"/>
      <w:pPr>
        <w:ind w:left="1260" w:hanging="360"/>
      </w:pPr>
    </w:lvl>
    <w:lvl w:ilvl="2" w:tplc="0418001B" w:tentative="1">
      <w:start w:val="1"/>
      <w:numFmt w:val="lowerRoman"/>
      <w:lvlText w:val="%3."/>
      <w:lvlJc w:val="right"/>
      <w:pPr>
        <w:ind w:left="1980" w:hanging="180"/>
      </w:pPr>
    </w:lvl>
    <w:lvl w:ilvl="3" w:tplc="0418000F" w:tentative="1">
      <w:start w:val="1"/>
      <w:numFmt w:val="decimal"/>
      <w:lvlText w:val="%4."/>
      <w:lvlJc w:val="left"/>
      <w:pPr>
        <w:ind w:left="2700" w:hanging="360"/>
      </w:pPr>
    </w:lvl>
    <w:lvl w:ilvl="4" w:tplc="04180019" w:tentative="1">
      <w:start w:val="1"/>
      <w:numFmt w:val="lowerLetter"/>
      <w:lvlText w:val="%5."/>
      <w:lvlJc w:val="left"/>
      <w:pPr>
        <w:ind w:left="3420" w:hanging="360"/>
      </w:pPr>
    </w:lvl>
    <w:lvl w:ilvl="5" w:tplc="0418001B" w:tentative="1">
      <w:start w:val="1"/>
      <w:numFmt w:val="lowerRoman"/>
      <w:lvlText w:val="%6."/>
      <w:lvlJc w:val="right"/>
      <w:pPr>
        <w:ind w:left="4140" w:hanging="180"/>
      </w:pPr>
    </w:lvl>
    <w:lvl w:ilvl="6" w:tplc="0418000F" w:tentative="1">
      <w:start w:val="1"/>
      <w:numFmt w:val="decimal"/>
      <w:lvlText w:val="%7."/>
      <w:lvlJc w:val="left"/>
      <w:pPr>
        <w:ind w:left="4860" w:hanging="360"/>
      </w:pPr>
    </w:lvl>
    <w:lvl w:ilvl="7" w:tplc="04180019" w:tentative="1">
      <w:start w:val="1"/>
      <w:numFmt w:val="lowerLetter"/>
      <w:lvlText w:val="%8."/>
      <w:lvlJc w:val="left"/>
      <w:pPr>
        <w:ind w:left="5580" w:hanging="360"/>
      </w:pPr>
    </w:lvl>
    <w:lvl w:ilvl="8" w:tplc="0418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45CC65F8"/>
    <w:multiLevelType w:val="multilevel"/>
    <w:tmpl w:val="B718817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4">
    <w:nsid w:val="4F2B64E9"/>
    <w:multiLevelType w:val="hybridMultilevel"/>
    <w:tmpl w:val="2B92000E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737244CC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theme="minorBidi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FE4942"/>
    <w:multiLevelType w:val="hybridMultilevel"/>
    <w:tmpl w:val="45182ED8"/>
    <w:lvl w:ilvl="0" w:tplc="D2FE1A82">
      <w:start w:val="2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316D03"/>
    <w:multiLevelType w:val="hybridMultilevel"/>
    <w:tmpl w:val="688C5DE2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2F0424E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0A5846"/>
    <w:multiLevelType w:val="hybridMultilevel"/>
    <w:tmpl w:val="58762ADC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BE55FC"/>
    <w:multiLevelType w:val="hybridMultilevel"/>
    <w:tmpl w:val="C534DDCC"/>
    <w:lvl w:ilvl="0" w:tplc="0418000F">
      <w:start w:val="1"/>
      <w:numFmt w:val="decimal"/>
      <w:lvlText w:val="%1."/>
      <w:lvlJc w:val="left"/>
      <w:pPr>
        <w:ind w:left="1530" w:hanging="360"/>
      </w:pPr>
    </w:lvl>
    <w:lvl w:ilvl="1" w:tplc="04180019">
      <w:start w:val="1"/>
      <w:numFmt w:val="lowerLetter"/>
      <w:lvlText w:val="%2."/>
      <w:lvlJc w:val="left"/>
      <w:pPr>
        <w:ind w:left="2250" w:hanging="360"/>
      </w:pPr>
    </w:lvl>
    <w:lvl w:ilvl="2" w:tplc="0418001B" w:tentative="1">
      <w:start w:val="1"/>
      <w:numFmt w:val="lowerRoman"/>
      <w:lvlText w:val="%3."/>
      <w:lvlJc w:val="right"/>
      <w:pPr>
        <w:ind w:left="2970" w:hanging="180"/>
      </w:pPr>
    </w:lvl>
    <w:lvl w:ilvl="3" w:tplc="0418000F" w:tentative="1">
      <w:start w:val="1"/>
      <w:numFmt w:val="decimal"/>
      <w:lvlText w:val="%4."/>
      <w:lvlJc w:val="left"/>
      <w:pPr>
        <w:ind w:left="3690" w:hanging="360"/>
      </w:pPr>
    </w:lvl>
    <w:lvl w:ilvl="4" w:tplc="04180019" w:tentative="1">
      <w:start w:val="1"/>
      <w:numFmt w:val="lowerLetter"/>
      <w:lvlText w:val="%5."/>
      <w:lvlJc w:val="left"/>
      <w:pPr>
        <w:ind w:left="4410" w:hanging="360"/>
      </w:pPr>
    </w:lvl>
    <w:lvl w:ilvl="5" w:tplc="0418001B" w:tentative="1">
      <w:start w:val="1"/>
      <w:numFmt w:val="lowerRoman"/>
      <w:lvlText w:val="%6."/>
      <w:lvlJc w:val="right"/>
      <w:pPr>
        <w:ind w:left="5130" w:hanging="180"/>
      </w:pPr>
    </w:lvl>
    <w:lvl w:ilvl="6" w:tplc="0418000F" w:tentative="1">
      <w:start w:val="1"/>
      <w:numFmt w:val="decimal"/>
      <w:lvlText w:val="%7."/>
      <w:lvlJc w:val="left"/>
      <w:pPr>
        <w:ind w:left="5850" w:hanging="360"/>
      </w:pPr>
    </w:lvl>
    <w:lvl w:ilvl="7" w:tplc="04180019" w:tentative="1">
      <w:start w:val="1"/>
      <w:numFmt w:val="lowerLetter"/>
      <w:lvlText w:val="%8."/>
      <w:lvlJc w:val="left"/>
      <w:pPr>
        <w:ind w:left="6570" w:hanging="360"/>
      </w:pPr>
    </w:lvl>
    <w:lvl w:ilvl="8" w:tplc="0418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9">
    <w:nsid w:val="56A703E0"/>
    <w:multiLevelType w:val="hybridMultilevel"/>
    <w:tmpl w:val="BA108F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234867"/>
    <w:multiLevelType w:val="hybridMultilevel"/>
    <w:tmpl w:val="688C5DE2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2F0424E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4F600D"/>
    <w:multiLevelType w:val="hybridMultilevel"/>
    <w:tmpl w:val="5F84D1A8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i w:val="0"/>
        <w:iCs/>
      </w:rPr>
    </w:lvl>
    <w:lvl w:ilvl="1" w:tplc="0418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i w:val="0"/>
        <w:iCs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8"/>
  </w:num>
  <w:num w:numId="4">
    <w:abstractNumId w:val="7"/>
  </w:num>
  <w:num w:numId="5">
    <w:abstractNumId w:val="13"/>
  </w:num>
  <w:num w:numId="6">
    <w:abstractNumId w:val="15"/>
  </w:num>
  <w:num w:numId="7">
    <w:abstractNumId w:val="17"/>
  </w:num>
  <w:num w:numId="8">
    <w:abstractNumId w:val="11"/>
  </w:num>
  <w:num w:numId="9">
    <w:abstractNumId w:val="5"/>
  </w:num>
  <w:num w:numId="10">
    <w:abstractNumId w:val="3"/>
  </w:num>
  <w:num w:numId="11">
    <w:abstractNumId w:val="1"/>
  </w:num>
  <w:num w:numId="12">
    <w:abstractNumId w:val="16"/>
  </w:num>
  <w:num w:numId="13">
    <w:abstractNumId w:val="18"/>
  </w:num>
  <w:num w:numId="14">
    <w:abstractNumId w:val="6"/>
  </w:num>
  <w:num w:numId="15">
    <w:abstractNumId w:val="14"/>
  </w:num>
  <w:num w:numId="16">
    <w:abstractNumId w:val="4"/>
  </w:num>
  <w:num w:numId="17">
    <w:abstractNumId w:val="0"/>
  </w:num>
  <w:num w:numId="18">
    <w:abstractNumId w:val="20"/>
  </w:num>
  <w:num w:numId="19">
    <w:abstractNumId w:val="9"/>
  </w:num>
  <w:num w:numId="20">
    <w:abstractNumId w:val="21"/>
  </w:num>
  <w:num w:numId="21">
    <w:abstractNumId w:val="19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AE5"/>
    <w:rsid w:val="000151A2"/>
    <w:rsid w:val="00035B6B"/>
    <w:rsid w:val="00040D3B"/>
    <w:rsid w:val="00046A44"/>
    <w:rsid w:val="000A7965"/>
    <w:rsid w:val="001559AB"/>
    <w:rsid w:val="001812A7"/>
    <w:rsid w:val="00204E4C"/>
    <w:rsid w:val="00267EDF"/>
    <w:rsid w:val="002C754B"/>
    <w:rsid w:val="002D6ED6"/>
    <w:rsid w:val="003E6A69"/>
    <w:rsid w:val="00401914"/>
    <w:rsid w:val="00410434"/>
    <w:rsid w:val="00432DE9"/>
    <w:rsid w:val="00474086"/>
    <w:rsid w:val="004C2781"/>
    <w:rsid w:val="00510E4A"/>
    <w:rsid w:val="0059106F"/>
    <w:rsid w:val="005B666A"/>
    <w:rsid w:val="0066426E"/>
    <w:rsid w:val="0068699C"/>
    <w:rsid w:val="006F7A57"/>
    <w:rsid w:val="00713D5A"/>
    <w:rsid w:val="00777A7E"/>
    <w:rsid w:val="00795E6B"/>
    <w:rsid w:val="007B45DC"/>
    <w:rsid w:val="007D1922"/>
    <w:rsid w:val="007F060A"/>
    <w:rsid w:val="00830D0E"/>
    <w:rsid w:val="008520FC"/>
    <w:rsid w:val="008F7427"/>
    <w:rsid w:val="00902E18"/>
    <w:rsid w:val="00956AE5"/>
    <w:rsid w:val="00A70BA8"/>
    <w:rsid w:val="00B14CFD"/>
    <w:rsid w:val="00B832B3"/>
    <w:rsid w:val="00BA4410"/>
    <w:rsid w:val="00BB5DEB"/>
    <w:rsid w:val="00BC131F"/>
    <w:rsid w:val="00CE4921"/>
    <w:rsid w:val="00E11EF5"/>
    <w:rsid w:val="00E4611F"/>
    <w:rsid w:val="00E55B08"/>
    <w:rsid w:val="00E63D42"/>
    <w:rsid w:val="00EE04BF"/>
    <w:rsid w:val="00F449A4"/>
    <w:rsid w:val="00F772CE"/>
    <w:rsid w:val="00FD7311"/>
    <w:rsid w:val="00FF6BEC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5B08"/>
    <w:rPr>
      <w:rFonts w:asciiTheme="minorHAnsi" w:eastAsiaTheme="minorEastAsia" w:hAnsiTheme="minorHAnsi"/>
      <w:sz w:val="22"/>
      <w:lang w:eastAsia="ro-RO"/>
    </w:rPr>
  </w:style>
  <w:style w:type="paragraph" w:styleId="ListParagraph">
    <w:name w:val="List Paragraph"/>
    <w:basedOn w:val="Normal"/>
    <w:uiPriority w:val="34"/>
    <w:qFormat/>
    <w:rsid w:val="001812A7"/>
    <w:pPr>
      <w:ind w:left="720"/>
      <w:contextualSpacing/>
    </w:pPr>
  </w:style>
  <w:style w:type="paragraph" w:customStyle="1" w:styleId="Titlu1">
    <w:name w:val="Titlu 1"/>
    <w:basedOn w:val="Normal"/>
    <w:next w:val="Normal"/>
    <w:rsid w:val="004C2781"/>
    <w:pPr>
      <w:keepNext/>
      <w:widowControl w:val="0"/>
      <w:tabs>
        <w:tab w:val="num" w:pos="432"/>
      </w:tabs>
      <w:suppressAutoHyphens/>
      <w:ind w:left="432" w:hanging="432"/>
      <w:outlineLvl w:val="0"/>
    </w:pPr>
    <w:rPr>
      <w:rFonts w:eastAsia="SimSun" w:cs="Mangal"/>
      <w:sz w:val="28"/>
      <w:szCs w:val="24"/>
      <w:lang w:eastAsia="zh-CN" w:bidi="hi-IN"/>
    </w:rPr>
  </w:style>
  <w:style w:type="paragraph" w:customStyle="1" w:styleId="Titlu2">
    <w:name w:val="Titlu 2"/>
    <w:basedOn w:val="Normal"/>
    <w:next w:val="Normal"/>
    <w:rsid w:val="004C2781"/>
    <w:pPr>
      <w:keepNext/>
      <w:widowControl w:val="0"/>
      <w:tabs>
        <w:tab w:val="num" w:pos="576"/>
      </w:tabs>
      <w:suppressAutoHyphens/>
      <w:ind w:left="576" w:hanging="576"/>
      <w:jc w:val="center"/>
      <w:outlineLvl w:val="1"/>
    </w:pPr>
    <w:rPr>
      <w:rFonts w:eastAsia="SimSun" w:cs="Mangal"/>
      <w:sz w:val="28"/>
      <w:szCs w:val="24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27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78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14CFD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204E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63D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D42"/>
  </w:style>
  <w:style w:type="paragraph" w:styleId="Footer">
    <w:name w:val="footer"/>
    <w:basedOn w:val="Normal"/>
    <w:link w:val="FooterChar"/>
    <w:uiPriority w:val="99"/>
    <w:unhideWhenUsed/>
    <w:rsid w:val="00E63D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D42"/>
  </w:style>
  <w:style w:type="character" w:styleId="FollowedHyperlink">
    <w:name w:val="FollowedHyperlink"/>
    <w:basedOn w:val="DefaultParagraphFont"/>
    <w:uiPriority w:val="99"/>
    <w:semiHidden/>
    <w:unhideWhenUsed/>
    <w:rsid w:val="00FF7B21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5B08"/>
    <w:rPr>
      <w:rFonts w:asciiTheme="minorHAnsi" w:eastAsiaTheme="minorEastAsia" w:hAnsiTheme="minorHAnsi"/>
      <w:sz w:val="22"/>
      <w:lang w:eastAsia="ro-RO"/>
    </w:rPr>
  </w:style>
  <w:style w:type="paragraph" w:styleId="ListParagraph">
    <w:name w:val="List Paragraph"/>
    <w:basedOn w:val="Normal"/>
    <w:uiPriority w:val="34"/>
    <w:qFormat/>
    <w:rsid w:val="001812A7"/>
    <w:pPr>
      <w:ind w:left="720"/>
      <w:contextualSpacing/>
    </w:pPr>
  </w:style>
  <w:style w:type="paragraph" w:customStyle="1" w:styleId="Titlu1">
    <w:name w:val="Titlu 1"/>
    <w:basedOn w:val="Normal"/>
    <w:next w:val="Normal"/>
    <w:rsid w:val="004C2781"/>
    <w:pPr>
      <w:keepNext/>
      <w:widowControl w:val="0"/>
      <w:tabs>
        <w:tab w:val="num" w:pos="432"/>
      </w:tabs>
      <w:suppressAutoHyphens/>
      <w:ind w:left="432" w:hanging="432"/>
      <w:outlineLvl w:val="0"/>
    </w:pPr>
    <w:rPr>
      <w:rFonts w:eastAsia="SimSun" w:cs="Mangal"/>
      <w:sz w:val="28"/>
      <w:szCs w:val="24"/>
      <w:lang w:eastAsia="zh-CN" w:bidi="hi-IN"/>
    </w:rPr>
  </w:style>
  <w:style w:type="paragraph" w:customStyle="1" w:styleId="Titlu2">
    <w:name w:val="Titlu 2"/>
    <w:basedOn w:val="Normal"/>
    <w:next w:val="Normal"/>
    <w:rsid w:val="004C2781"/>
    <w:pPr>
      <w:keepNext/>
      <w:widowControl w:val="0"/>
      <w:tabs>
        <w:tab w:val="num" w:pos="576"/>
      </w:tabs>
      <w:suppressAutoHyphens/>
      <w:ind w:left="576" w:hanging="576"/>
      <w:jc w:val="center"/>
      <w:outlineLvl w:val="1"/>
    </w:pPr>
    <w:rPr>
      <w:rFonts w:eastAsia="SimSun" w:cs="Mangal"/>
      <w:sz w:val="28"/>
      <w:szCs w:val="24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27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78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14CFD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204E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63D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D42"/>
  </w:style>
  <w:style w:type="paragraph" w:styleId="Footer">
    <w:name w:val="footer"/>
    <w:basedOn w:val="Normal"/>
    <w:link w:val="FooterChar"/>
    <w:uiPriority w:val="99"/>
    <w:unhideWhenUsed/>
    <w:rsid w:val="00E63D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D42"/>
  </w:style>
  <w:style w:type="character" w:styleId="FollowedHyperlink">
    <w:name w:val="FollowedHyperlink"/>
    <w:basedOn w:val="DefaultParagraphFont"/>
    <w:uiPriority w:val="99"/>
    <w:semiHidden/>
    <w:unhideWhenUsed/>
    <w:rsid w:val="00FF7B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imariablagesti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80474-6AAB-480A-A2C8-6E259326A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19</cp:revision>
  <cp:lastPrinted>2026-05-11T05:01:00Z</cp:lastPrinted>
  <dcterms:created xsi:type="dcterms:W3CDTF">2016-08-29T07:17:00Z</dcterms:created>
  <dcterms:modified xsi:type="dcterms:W3CDTF">2026-05-11T05:58:00Z</dcterms:modified>
</cp:coreProperties>
</file>